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5F8E" w:rsidRPr="00885F8E" w:rsidRDefault="00885F8E" w:rsidP="00885F8E">
      <w:pPr>
        <w:autoSpaceDE w:val="0"/>
        <w:autoSpaceDN w:val="0"/>
        <w:adjustRightInd w:val="0"/>
        <w:spacing w:after="0" w:line="240" w:lineRule="auto"/>
        <w:jc w:val="center"/>
        <w:rPr>
          <w:rFonts w:ascii="Arial" w:hAnsi="Arial" w:cs="Arial"/>
          <w:b/>
          <w:sz w:val="24"/>
          <w:szCs w:val="24"/>
        </w:rPr>
      </w:pPr>
      <w:bookmarkStart w:id="0" w:name="_GoBack"/>
      <w:bookmarkEnd w:id="0"/>
      <w:r w:rsidRPr="00885F8E">
        <w:rPr>
          <w:rFonts w:ascii="Arial" w:hAnsi="Arial" w:cs="Arial"/>
          <w:b/>
          <w:sz w:val="24"/>
          <w:szCs w:val="24"/>
        </w:rPr>
        <w:t>SUGERENCIA DE ACUERDO DE CABILDO</w:t>
      </w:r>
    </w:p>
    <w:p w:rsidR="00885F8E" w:rsidRDefault="00885F8E" w:rsidP="008E5AD0">
      <w:pPr>
        <w:autoSpaceDE w:val="0"/>
        <w:autoSpaceDN w:val="0"/>
        <w:adjustRightInd w:val="0"/>
        <w:spacing w:after="0" w:line="240" w:lineRule="auto"/>
        <w:jc w:val="both"/>
        <w:rPr>
          <w:rFonts w:ascii="Arial" w:hAnsi="Arial" w:cs="Arial"/>
          <w:sz w:val="24"/>
          <w:szCs w:val="24"/>
        </w:rPr>
      </w:pPr>
    </w:p>
    <w:p w:rsidR="00885F8E" w:rsidRDefault="00885F8E" w:rsidP="008E5AD0">
      <w:pPr>
        <w:autoSpaceDE w:val="0"/>
        <w:autoSpaceDN w:val="0"/>
        <w:adjustRightInd w:val="0"/>
        <w:spacing w:after="0" w:line="240" w:lineRule="auto"/>
        <w:jc w:val="both"/>
        <w:rPr>
          <w:rFonts w:ascii="Arial" w:hAnsi="Arial" w:cs="Arial"/>
          <w:sz w:val="24"/>
          <w:szCs w:val="24"/>
        </w:rPr>
      </w:pPr>
    </w:p>
    <w:p w:rsidR="005642EC" w:rsidRPr="008E5AD0" w:rsidRDefault="001E0421" w:rsidP="008E5AD0">
      <w:pPr>
        <w:autoSpaceDE w:val="0"/>
        <w:autoSpaceDN w:val="0"/>
        <w:adjustRightInd w:val="0"/>
        <w:spacing w:after="0" w:line="240" w:lineRule="auto"/>
        <w:jc w:val="both"/>
        <w:rPr>
          <w:rFonts w:ascii="Arial" w:hAnsi="Arial" w:cs="Arial"/>
          <w:sz w:val="24"/>
          <w:szCs w:val="24"/>
        </w:rPr>
      </w:pPr>
      <w:r w:rsidRPr="008E5AD0">
        <w:rPr>
          <w:rFonts w:ascii="Arial" w:hAnsi="Arial" w:cs="Arial"/>
          <w:sz w:val="24"/>
          <w:szCs w:val="24"/>
        </w:rPr>
        <w:t>DISCUSIÓN Y APROBACIÓN, EN SU CASO, DEL DICTAMEN</w:t>
      </w:r>
      <w:r w:rsidR="00827C76" w:rsidRPr="008E5AD0">
        <w:rPr>
          <w:rFonts w:ascii="Arial" w:hAnsi="Arial" w:cs="Arial"/>
          <w:sz w:val="24"/>
          <w:szCs w:val="24"/>
        </w:rPr>
        <w:t xml:space="preserve"> </w:t>
      </w:r>
      <w:r w:rsidRPr="008E5AD0">
        <w:rPr>
          <w:rFonts w:ascii="Arial" w:hAnsi="Arial" w:cs="Arial"/>
          <w:sz w:val="24"/>
          <w:szCs w:val="24"/>
        </w:rPr>
        <w:t>FORMULADO POR LA COMISIÓN ESPECIAL, ENCARGADA DE ANALIZAR</w:t>
      </w:r>
      <w:r w:rsidR="00827C76" w:rsidRPr="008E5AD0">
        <w:rPr>
          <w:rFonts w:ascii="Arial" w:hAnsi="Arial" w:cs="Arial"/>
          <w:sz w:val="24"/>
          <w:szCs w:val="24"/>
        </w:rPr>
        <w:t xml:space="preserve"> </w:t>
      </w:r>
      <w:r w:rsidRPr="008E5AD0">
        <w:rPr>
          <w:rFonts w:ascii="Arial" w:hAnsi="Arial" w:cs="Arial"/>
          <w:sz w:val="24"/>
          <w:szCs w:val="24"/>
        </w:rPr>
        <w:t xml:space="preserve">EL </w:t>
      </w:r>
      <w:r w:rsidR="008E5AD0">
        <w:rPr>
          <w:rFonts w:ascii="Arial" w:hAnsi="Arial" w:cs="Arial"/>
          <w:sz w:val="24"/>
          <w:szCs w:val="24"/>
        </w:rPr>
        <w:t xml:space="preserve">EXPEDIENTE INTEGRADO DE ENTREGA </w:t>
      </w:r>
      <w:r w:rsidR="00641496">
        <w:rPr>
          <w:rFonts w:ascii="Arial" w:hAnsi="Arial" w:cs="Arial"/>
          <w:sz w:val="24"/>
          <w:szCs w:val="24"/>
        </w:rPr>
        <w:t xml:space="preserve">Y </w:t>
      </w:r>
      <w:r w:rsidR="008E5AD0">
        <w:rPr>
          <w:rFonts w:ascii="Arial" w:hAnsi="Arial" w:cs="Arial"/>
          <w:sz w:val="24"/>
          <w:szCs w:val="24"/>
        </w:rPr>
        <w:t>RECEPCIÓN DE LA ADMINISTRACIÓN PÚBLICA MUNICIPAL 2011-2013</w:t>
      </w:r>
      <w:r w:rsidRPr="008E5AD0">
        <w:rPr>
          <w:rFonts w:ascii="Arial" w:hAnsi="Arial" w:cs="Arial"/>
          <w:sz w:val="24"/>
          <w:szCs w:val="24"/>
        </w:rPr>
        <w:t xml:space="preserve">.- En uso de la voz el </w:t>
      </w:r>
      <w:r w:rsidR="00827C76" w:rsidRPr="008E5AD0">
        <w:rPr>
          <w:rFonts w:ascii="Arial" w:hAnsi="Arial" w:cs="Arial"/>
          <w:sz w:val="24"/>
          <w:szCs w:val="24"/>
        </w:rPr>
        <w:t>Contralor C. _____</w:t>
      </w:r>
      <w:r w:rsidR="005F6468">
        <w:rPr>
          <w:rFonts w:ascii="Arial" w:hAnsi="Arial" w:cs="Arial"/>
          <w:sz w:val="24"/>
          <w:szCs w:val="24"/>
        </w:rPr>
        <w:t>_______</w:t>
      </w:r>
      <w:r w:rsidR="00827C76" w:rsidRPr="008E5AD0">
        <w:rPr>
          <w:rFonts w:ascii="Arial" w:hAnsi="Arial" w:cs="Arial"/>
          <w:sz w:val="24"/>
          <w:szCs w:val="24"/>
        </w:rPr>
        <w:t>__</w:t>
      </w:r>
      <w:r w:rsidRPr="008E5AD0">
        <w:rPr>
          <w:rFonts w:ascii="Arial" w:hAnsi="Arial" w:cs="Arial"/>
          <w:sz w:val="24"/>
          <w:szCs w:val="24"/>
        </w:rPr>
        <w:t xml:space="preserve">, </w:t>
      </w:r>
      <w:r w:rsidR="00827C76" w:rsidRPr="008E5AD0">
        <w:rPr>
          <w:rFonts w:ascii="Arial" w:hAnsi="Arial" w:cs="Arial"/>
          <w:sz w:val="24"/>
          <w:szCs w:val="24"/>
        </w:rPr>
        <w:t xml:space="preserve">procede a </w:t>
      </w:r>
      <w:r w:rsidRPr="008E5AD0">
        <w:rPr>
          <w:rFonts w:ascii="Arial" w:hAnsi="Arial" w:cs="Arial"/>
          <w:sz w:val="24"/>
          <w:szCs w:val="24"/>
        </w:rPr>
        <w:t>da</w:t>
      </w:r>
      <w:r w:rsidR="00827C76" w:rsidRPr="008E5AD0">
        <w:rPr>
          <w:rFonts w:ascii="Arial" w:hAnsi="Arial" w:cs="Arial"/>
          <w:sz w:val="24"/>
          <w:szCs w:val="24"/>
        </w:rPr>
        <w:t>r</w:t>
      </w:r>
      <w:r w:rsidRPr="008E5AD0">
        <w:rPr>
          <w:rFonts w:ascii="Arial" w:hAnsi="Arial" w:cs="Arial"/>
          <w:sz w:val="24"/>
          <w:szCs w:val="24"/>
        </w:rPr>
        <w:t xml:space="preserve"> lectura al Dictamen </w:t>
      </w:r>
      <w:r w:rsidR="00827C76" w:rsidRPr="008E5AD0">
        <w:rPr>
          <w:rFonts w:ascii="Arial" w:hAnsi="Arial" w:cs="Arial"/>
          <w:sz w:val="24"/>
          <w:szCs w:val="24"/>
        </w:rPr>
        <w:t>de fecha ____</w:t>
      </w:r>
      <w:r w:rsidR="005B128F">
        <w:rPr>
          <w:rFonts w:ascii="Arial" w:hAnsi="Arial" w:cs="Arial"/>
          <w:sz w:val="24"/>
          <w:szCs w:val="24"/>
        </w:rPr>
        <w:t>____</w:t>
      </w:r>
      <w:r w:rsidR="00827C76" w:rsidRPr="008E5AD0">
        <w:rPr>
          <w:rFonts w:ascii="Arial" w:hAnsi="Arial" w:cs="Arial"/>
          <w:sz w:val="24"/>
          <w:szCs w:val="24"/>
        </w:rPr>
        <w:t>____</w:t>
      </w:r>
      <w:r w:rsidR="005B128F">
        <w:rPr>
          <w:rFonts w:ascii="Arial" w:hAnsi="Arial" w:cs="Arial"/>
          <w:sz w:val="24"/>
          <w:szCs w:val="24"/>
        </w:rPr>
        <w:t xml:space="preserve">, </w:t>
      </w:r>
      <w:r w:rsidR="00827C76" w:rsidRPr="008E5AD0">
        <w:rPr>
          <w:rFonts w:ascii="Arial" w:hAnsi="Arial" w:cs="Arial"/>
          <w:sz w:val="24"/>
          <w:szCs w:val="24"/>
        </w:rPr>
        <w:t xml:space="preserve">que a la </w:t>
      </w:r>
      <w:r w:rsidRPr="008E5AD0">
        <w:rPr>
          <w:rFonts w:ascii="Arial" w:hAnsi="Arial" w:cs="Arial"/>
          <w:sz w:val="24"/>
          <w:szCs w:val="24"/>
        </w:rPr>
        <w:t xml:space="preserve">letra </w:t>
      </w:r>
      <w:r w:rsidR="00827C76" w:rsidRPr="008E5AD0">
        <w:rPr>
          <w:rFonts w:ascii="Arial" w:hAnsi="Arial" w:cs="Arial"/>
          <w:sz w:val="24"/>
          <w:szCs w:val="24"/>
        </w:rPr>
        <w:t>en su parte consid</w:t>
      </w:r>
      <w:r w:rsidR="005B128F">
        <w:rPr>
          <w:rFonts w:ascii="Arial" w:hAnsi="Arial" w:cs="Arial"/>
          <w:sz w:val="24"/>
          <w:szCs w:val="24"/>
        </w:rPr>
        <w:t>erativa y resolutiva establece:</w:t>
      </w:r>
    </w:p>
    <w:p w:rsidR="00827C76" w:rsidRPr="008E5AD0" w:rsidRDefault="00827C76" w:rsidP="008E5AD0">
      <w:pPr>
        <w:autoSpaceDE w:val="0"/>
        <w:autoSpaceDN w:val="0"/>
        <w:adjustRightInd w:val="0"/>
        <w:spacing w:after="0" w:line="240" w:lineRule="auto"/>
        <w:jc w:val="both"/>
        <w:rPr>
          <w:rFonts w:ascii="Arial" w:hAnsi="Arial" w:cs="Arial"/>
          <w:sz w:val="24"/>
          <w:szCs w:val="24"/>
        </w:rPr>
      </w:pPr>
    </w:p>
    <w:p w:rsidR="00827C76" w:rsidRPr="008E5AD0" w:rsidRDefault="008E5AD0" w:rsidP="008E5AD0">
      <w:pPr>
        <w:autoSpaceDE w:val="0"/>
        <w:autoSpaceDN w:val="0"/>
        <w:adjustRightInd w:val="0"/>
        <w:spacing w:after="0" w:line="240" w:lineRule="auto"/>
        <w:jc w:val="both"/>
        <w:rPr>
          <w:rFonts w:ascii="Arial" w:hAnsi="Arial" w:cs="Arial"/>
          <w:i/>
          <w:sz w:val="24"/>
          <w:szCs w:val="24"/>
        </w:rPr>
      </w:pPr>
      <w:r w:rsidRPr="008E5AD0">
        <w:rPr>
          <w:rFonts w:ascii="Arial" w:hAnsi="Arial" w:cs="Arial"/>
          <w:i/>
          <w:sz w:val="24"/>
          <w:szCs w:val="24"/>
        </w:rPr>
        <w:t>“</w:t>
      </w:r>
      <w:r w:rsidR="00827C76" w:rsidRPr="008E5AD0">
        <w:rPr>
          <w:rFonts w:ascii="Arial" w:hAnsi="Arial" w:cs="Arial"/>
          <w:i/>
          <w:sz w:val="24"/>
          <w:szCs w:val="24"/>
        </w:rPr>
        <w:t>…</w:t>
      </w:r>
      <w:r w:rsidRPr="008E5AD0">
        <w:rPr>
          <w:rFonts w:ascii="Arial" w:hAnsi="Arial" w:cs="Arial"/>
          <w:i/>
          <w:sz w:val="24"/>
          <w:szCs w:val="24"/>
        </w:rPr>
        <w:t>”</w:t>
      </w:r>
    </w:p>
    <w:p w:rsidR="00827C76" w:rsidRPr="008E5AD0" w:rsidRDefault="00827C76" w:rsidP="008E5AD0">
      <w:pPr>
        <w:autoSpaceDE w:val="0"/>
        <w:autoSpaceDN w:val="0"/>
        <w:adjustRightInd w:val="0"/>
        <w:spacing w:after="0" w:line="240" w:lineRule="auto"/>
        <w:jc w:val="both"/>
        <w:rPr>
          <w:rFonts w:ascii="Arial" w:hAnsi="Arial" w:cs="Arial"/>
          <w:sz w:val="24"/>
          <w:szCs w:val="24"/>
        </w:rPr>
      </w:pPr>
    </w:p>
    <w:p w:rsidR="00827C76" w:rsidRPr="008E5AD0" w:rsidRDefault="00827C76" w:rsidP="008E5AD0">
      <w:pPr>
        <w:autoSpaceDE w:val="0"/>
        <w:autoSpaceDN w:val="0"/>
        <w:adjustRightInd w:val="0"/>
        <w:spacing w:after="0" w:line="240" w:lineRule="auto"/>
        <w:jc w:val="both"/>
        <w:rPr>
          <w:rFonts w:ascii="Arial" w:hAnsi="Arial" w:cs="Arial"/>
          <w:sz w:val="24"/>
          <w:szCs w:val="24"/>
        </w:rPr>
      </w:pPr>
      <w:r w:rsidRPr="008E5AD0">
        <w:rPr>
          <w:rFonts w:ascii="Arial" w:hAnsi="Arial" w:cs="Arial"/>
          <w:sz w:val="24"/>
          <w:szCs w:val="24"/>
        </w:rPr>
        <w:t>Visto el dictamen puesto a consideración en este acto, el H. Cabildo ACUERDA.-</w:t>
      </w:r>
    </w:p>
    <w:p w:rsidR="008E5AD0" w:rsidRPr="008E5AD0" w:rsidRDefault="00827C76" w:rsidP="008E5AD0">
      <w:pPr>
        <w:autoSpaceDE w:val="0"/>
        <w:autoSpaceDN w:val="0"/>
        <w:adjustRightInd w:val="0"/>
        <w:spacing w:after="0" w:line="240" w:lineRule="auto"/>
        <w:jc w:val="both"/>
        <w:rPr>
          <w:rFonts w:ascii="Arial" w:hAnsi="Arial" w:cs="Arial"/>
          <w:sz w:val="24"/>
          <w:szCs w:val="24"/>
        </w:rPr>
      </w:pPr>
      <w:r w:rsidRPr="008E5AD0">
        <w:rPr>
          <w:rFonts w:ascii="Arial" w:hAnsi="Arial" w:cs="Arial"/>
          <w:sz w:val="24"/>
          <w:szCs w:val="24"/>
        </w:rPr>
        <w:t xml:space="preserve">En términos de lo dispuesto por los artículos 190 de la Ley Orgánica del Municipio Libre.- ÚNICO: Se </w:t>
      </w:r>
      <w:r w:rsidR="008E5AD0">
        <w:rPr>
          <w:rFonts w:ascii="Arial" w:hAnsi="Arial" w:cs="Arial"/>
          <w:sz w:val="24"/>
          <w:szCs w:val="24"/>
        </w:rPr>
        <w:t xml:space="preserve">tiene a la Comisión Especial emitiendo y turnando </w:t>
      </w:r>
      <w:r w:rsidRPr="008E5AD0">
        <w:rPr>
          <w:rFonts w:ascii="Arial" w:hAnsi="Arial" w:cs="Arial"/>
          <w:sz w:val="24"/>
          <w:szCs w:val="24"/>
        </w:rPr>
        <w:t xml:space="preserve">en tiempo y forma </w:t>
      </w:r>
      <w:r w:rsidR="008E5AD0">
        <w:rPr>
          <w:rFonts w:ascii="Arial" w:hAnsi="Arial" w:cs="Arial"/>
          <w:sz w:val="24"/>
          <w:szCs w:val="24"/>
        </w:rPr>
        <w:t xml:space="preserve">a este H. Cabildo </w:t>
      </w:r>
      <w:r w:rsidRPr="008E5AD0">
        <w:rPr>
          <w:rFonts w:ascii="Arial" w:hAnsi="Arial" w:cs="Arial"/>
          <w:sz w:val="24"/>
          <w:szCs w:val="24"/>
        </w:rPr>
        <w:t xml:space="preserve">el Dictamen </w:t>
      </w:r>
      <w:r w:rsidR="005B128F">
        <w:rPr>
          <w:rFonts w:ascii="Arial" w:hAnsi="Arial" w:cs="Arial"/>
          <w:sz w:val="24"/>
          <w:szCs w:val="24"/>
        </w:rPr>
        <w:t>resultante de la revisión del</w:t>
      </w:r>
      <w:r w:rsidR="008E5AD0">
        <w:rPr>
          <w:rFonts w:ascii="Arial" w:hAnsi="Arial" w:cs="Arial"/>
          <w:sz w:val="24"/>
          <w:szCs w:val="24"/>
        </w:rPr>
        <w:t xml:space="preserve"> expediente integrado de </w:t>
      </w:r>
      <w:r w:rsidR="005B128F">
        <w:rPr>
          <w:rFonts w:ascii="Arial" w:hAnsi="Arial" w:cs="Arial"/>
          <w:sz w:val="24"/>
          <w:szCs w:val="24"/>
        </w:rPr>
        <w:t xml:space="preserve">la </w:t>
      </w:r>
      <w:r w:rsidR="008E5AD0">
        <w:rPr>
          <w:rFonts w:ascii="Arial" w:hAnsi="Arial" w:cs="Arial"/>
          <w:sz w:val="24"/>
          <w:szCs w:val="24"/>
        </w:rPr>
        <w:t xml:space="preserve">Entrega </w:t>
      </w:r>
      <w:r w:rsidR="005B128F">
        <w:rPr>
          <w:rFonts w:ascii="Arial" w:hAnsi="Arial" w:cs="Arial"/>
          <w:sz w:val="24"/>
          <w:szCs w:val="24"/>
        </w:rPr>
        <w:t xml:space="preserve">y </w:t>
      </w:r>
      <w:r w:rsidR="008E5AD0">
        <w:rPr>
          <w:rFonts w:ascii="Arial" w:hAnsi="Arial" w:cs="Arial"/>
          <w:sz w:val="24"/>
          <w:szCs w:val="24"/>
        </w:rPr>
        <w:t xml:space="preserve">Recepción de la Administración Pública Municipal 2011-2013 </w:t>
      </w:r>
      <w:r w:rsidR="008E5AD0" w:rsidRPr="008E5AD0">
        <w:rPr>
          <w:rFonts w:ascii="Arial" w:hAnsi="Arial" w:cs="Arial"/>
          <w:sz w:val="24"/>
          <w:szCs w:val="24"/>
        </w:rPr>
        <w:t>y se ordena:</w:t>
      </w:r>
    </w:p>
    <w:p w:rsidR="008E5AD0" w:rsidRDefault="008E5AD0" w:rsidP="008E5AD0">
      <w:pPr>
        <w:autoSpaceDE w:val="0"/>
        <w:autoSpaceDN w:val="0"/>
        <w:adjustRightInd w:val="0"/>
        <w:spacing w:after="0" w:line="240" w:lineRule="auto"/>
        <w:jc w:val="both"/>
        <w:rPr>
          <w:rFonts w:ascii="Arial" w:hAnsi="Arial" w:cs="Arial"/>
          <w:sz w:val="24"/>
          <w:szCs w:val="24"/>
        </w:rPr>
      </w:pPr>
    </w:p>
    <w:p w:rsidR="00885F8E" w:rsidRDefault="00885F8E" w:rsidP="008E5AD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Opción 1:</w:t>
      </w:r>
    </w:p>
    <w:p w:rsidR="008E5AD0" w:rsidRPr="00885F8E" w:rsidRDefault="008E5AD0" w:rsidP="008E5AD0">
      <w:pPr>
        <w:pStyle w:val="Prrafodelista"/>
        <w:numPr>
          <w:ilvl w:val="0"/>
          <w:numId w:val="1"/>
        </w:numPr>
        <w:autoSpaceDE w:val="0"/>
        <w:autoSpaceDN w:val="0"/>
        <w:adjustRightInd w:val="0"/>
        <w:spacing w:after="0" w:line="240" w:lineRule="auto"/>
        <w:jc w:val="both"/>
        <w:rPr>
          <w:rFonts w:ascii="Arial" w:hAnsi="Arial" w:cs="Arial"/>
          <w:i/>
          <w:sz w:val="24"/>
          <w:szCs w:val="24"/>
        </w:rPr>
      </w:pPr>
      <w:r w:rsidRPr="00885F8E">
        <w:rPr>
          <w:rFonts w:ascii="Arial" w:hAnsi="Arial" w:cs="Arial"/>
          <w:i/>
          <w:sz w:val="24"/>
          <w:szCs w:val="24"/>
        </w:rPr>
        <w:t>Citar por conducto de</w:t>
      </w:r>
      <w:r w:rsidR="00885F8E">
        <w:rPr>
          <w:rFonts w:ascii="Arial" w:hAnsi="Arial" w:cs="Arial"/>
          <w:i/>
          <w:sz w:val="24"/>
          <w:szCs w:val="24"/>
        </w:rPr>
        <w:t>l Titular de la Contraloría,</w:t>
      </w:r>
      <w:r w:rsidRPr="00885F8E">
        <w:rPr>
          <w:rFonts w:ascii="Arial" w:hAnsi="Arial" w:cs="Arial"/>
          <w:i/>
          <w:sz w:val="24"/>
          <w:szCs w:val="24"/>
        </w:rPr>
        <w:t xml:space="preserve"> a los ex servidores públicos C.C. NOMBRE Y CARGO QUE EJERCIÓ, notificándoles con las formalidades de Ley el Dictamen de referencia</w:t>
      </w:r>
      <w:r w:rsidR="00AA7632" w:rsidRPr="00885F8E">
        <w:rPr>
          <w:rFonts w:ascii="Arial" w:hAnsi="Arial" w:cs="Arial"/>
          <w:i/>
          <w:sz w:val="24"/>
          <w:szCs w:val="24"/>
        </w:rPr>
        <w:t>,</w:t>
      </w:r>
      <w:r w:rsidRPr="00885F8E">
        <w:rPr>
          <w:rFonts w:ascii="Arial" w:hAnsi="Arial" w:cs="Arial"/>
          <w:i/>
          <w:sz w:val="24"/>
          <w:szCs w:val="24"/>
        </w:rPr>
        <w:t xml:space="preserve"> a efecto de que </w:t>
      </w:r>
      <w:r w:rsidR="00AA7632" w:rsidRPr="00885F8E">
        <w:rPr>
          <w:rFonts w:ascii="Arial" w:hAnsi="Arial" w:cs="Arial"/>
          <w:i/>
          <w:sz w:val="24"/>
          <w:szCs w:val="24"/>
        </w:rPr>
        <w:t xml:space="preserve">ante la Comisión Especial </w:t>
      </w:r>
      <w:r w:rsidRPr="00885F8E">
        <w:rPr>
          <w:rFonts w:ascii="Arial" w:hAnsi="Arial" w:cs="Arial"/>
          <w:i/>
          <w:sz w:val="24"/>
          <w:szCs w:val="24"/>
        </w:rPr>
        <w:t>hagan las aclaraciones que a su derecho convengan</w:t>
      </w:r>
      <w:r w:rsidR="00AA7632" w:rsidRPr="00885F8E">
        <w:rPr>
          <w:rFonts w:ascii="Arial" w:hAnsi="Arial" w:cs="Arial"/>
          <w:i/>
          <w:sz w:val="24"/>
          <w:szCs w:val="24"/>
        </w:rPr>
        <w:t>,</w:t>
      </w:r>
      <w:r w:rsidRPr="00885F8E">
        <w:rPr>
          <w:rFonts w:ascii="Arial" w:hAnsi="Arial" w:cs="Arial"/>
          <w:i/>
          <w:sz w:val="24"/>
          <w:szCs w:val="24"/>
        </w:rPr>
        <w:t xml:space="preserve"> respecto de las inconsistencias detectadas, debiendo otorgarles el término mínimo de 72 horas que señala el artículo 190 de la Ley Orgánica del Municipio Libre, levantando acta circunstanciada para el efecto, y agotada dicha garantía de Audiencia, túrnese en vía de opinión al H. Congreso del Estado, por conducto de la Comisión de Vigilancia, </w:t>
      </w:r>
      <w:r w:rsidR="005F6468">
        <w:rPr>
          <w:rFonts w:ascii="Arial" w:hAnsi="Arial" w:cs="Arial"/>
          <w:i/>
          <w:sz w:val="24"/>
          <w:szCs w:val="24"/>
        </w:rPr>
        <w:t>copia del expediente de entrega y recepción, el d</w:t>
      </w:r>
      <w:r w:rsidRPr="00885F8E">
        <w:rPr>
          <w:rFonts w:ascii="Arial" w:hAnsi="Arial" w:cs="Arial"/>
          <w:i/>
          <w:sz w:val="24"/>
          <w:szCs w:val="24"/>
        </w:rPr>
        <w:t>ictamen y las constancias del desahogo de la garantía de Audiencia concedida a los ex servidores públicos</w:t>
      </w:r>
      <w:r w:rsidR="00CC04BC" w:rsidRPr="00885F8E">
        <w:rPr>
          <w:rFonts w:ascii="Arial" w:hAnsi="Arial" w:cs="Arial"/>
          <w:i/>
          <w:sz w:val="24"/>
          <w:szCs w:val="24"/>
        </w:rPr>
        <w:t>,</w:t>
      </w:r>
      <w:r w:rsidRPr="00885F8E">
        <w:rPr>
          <w:rFonts w:ascii="Arial" w:hAnsi="Arial" w:cs="Arial"/>
          <w:i/>
          <w:sz w:val="24"/>
          <w:szCs w:val="24"/>
        </w:rPr>
        <w:t xml:space="preserve"> para efectos de la fiscalización de la cuenta pública del ejercicio 2013.</w:t>
      </w:r>
    </w:p>
    <w:p w:rsidR="008E5AD0" w:rsidRDefault="008E5AD0" w:rsidP="008E5AD0">
      <w:pPr>
        <w:autoSpaceDE w:val="0"/>
        <w:autoSpaceDN w:val="0"/>
        <w:adjustRightInd w:val="0"/>
        <w:spacing w:after="0" w:line="240" w:lineRule="auto"/>
        <w:jc w:val="both"/>
        <w:rPr>
          <w:rFonts w:ascii="Arial" w:hAnsi="Arial" w:cs="Arial"/>
          <w:sz w:val="24"/>
          <w:szCs w:val="24"/>
        </w:rPr>
      </w:pPr>
    </w:p>
    <w:p w:rsidR="00885F8E" w:rsidRPr="00885F8E" w:rsidRDefault="00885F8E" w:rsidP="008E5AD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Opción 2:</w:t>
      </w:r>
    </w:p>
    <w:p w:rsidR="008E5AD0" w:rsidRPr="00885F8E" w:rsidRDefault="005B128F" w:rsidP="008E5AD0">
      <w:pPr>
        <w:pStyle w:val="Prrafodelista"/>
        <w:numPr>
          <w:ilvl w:val="0"/>
          <w:numId w:val="1"/>
        </w:numPr>
        <w:autoSpaceDE w:val="0"/>
        <w:autoSpaceDN w:val="0"/>
        <w:adjustRightInd w:val="0"/>
        <w:spacing w:after="0" w:line="240" w:lineRule="auto"/>
        <w:jc w:val="both"/>
        <w:rPr>
          <w:rFonts w:ascii="Arial" w:hAnsi="Arial" w:cs="Arial"/>
          <w:i/>
          <w:sz w:val="24"/>
          <w:szCs w:val="24"/>
        </w:rPr>
      </w:pPr>
      <w:r w:rsidRPr="00885F8E">
        <w:rPr>
          <w:rFonts w:ascii="Arial" w:hAnsi="Arial" w:cs="Arial"/>
          <w:i/>
          <w:sz w:val="24"/>
          <w:szCs w:val="24"/>
        </w:rPr>
        <w:t>T</w:t>
      </w:r>
      <w:r w:rsidR="008E5AD0" w:rsidRPr="00885F8E">
        <w:rPr>
          <w:rFonts w:ascii="Arial" w:hAnsi="Arial" w:cs="Arial"/>
          <w:i/>
          <w:sz w:val="24"/>
          <w:szCs w:val="24"/>
        </w:rPr>
        <w:t xml:space="preserve">úrnese en vía de opinión al H. Congreso del Estado, por conducto de la Comisión de Vigilancia, </w:t>
      </w:r>
      <w:r w:rsidR="005F6468">
        <w:rPr>
          <w:rFonts w:ascii="Arial" w:hAnsi="Arial" w:cs="Arial"/>
          <w:i/>
          <w:sz w:val="24"/>
          <w:szCs w:val="24"/>
        </w:rPr>
        <w:t xml:space="preserve">el dictamen y copia del expediente de entrega y recepción, </w:t>
      </w:r>
      <w:r w:rsidR="008E5AD0" w:rsidRPr="00885F8E">
        <w:rPr>
          <w:rFonts w:ascii="Arial" w:hAnsi="Arial" w:cs="Arial"/>
          <w:i/>
          <w:sz w:val="24"/>
          <w:szCs w:val="24"/>
        </w:rPr>
        <w:t>para efectos de la fiscalización de la cuenta pública del ejercicio 2013.</w:t>
      </w:r>
    </w:p>
    <w:p w:rsidR="008E5AD0" w:rsidRPr="008E5AD0" w:rsidRDefault="008E5AD0" w:rsidP="008E5AD0">
      <w:pPr>
        <w:pStyle w:val="Prrafodelista"/>
        <w:autoSpaceDE w:val="0"/>
        <w:autoSpaceDN w:val="0"/>
        <w:adjustRightInd w:val="0"/>
        <w:spacing w:after="0" w:line="240" w:lineRule="auto"/>
        <w:jc w:val="both"/>
        <w:rPr>
          <w:rFonts w:ascii="Arial" w:hAnsi="Arial" w:cs="Arial"/>
          <w:sz w:val="24"/>
          <w:szCs w:val="24"/>
        </w:rPr>
      </w:pPr>
    </w:p>
    <w:p w:rsidR="008E5AD0" w:rsidRPr="008E5AD0" w:rsidRDefault="008E5AD0" w:rsidP="008E5AD0">
      <w:pPr>
        <w:autoSpaceDE w:val="0"/>
        <w:autoSpaceDN w:val="0"/>
        <w:adjustRightInd w:val="0"/>
        <w:spacing w:after="0" w:line="240" w:lineRule="auto"/>
        <w:jc w:val="both"/>
        <w:rPr>
          <w:rFonts w:ascii="Arial" w:hAnsi="Arial" w:cs="Arial"/>
          <w:sz w:val="24"/>
          <w:szCs w:val="24"/>
        </w:rPr>
      </w:pPr>
    </w:p>
    <w:p w:rsidR="00827C76" w:rsidRPr="008E5AD0" w:rsidRDefault="00827C76" w:rsidP="008E5AD0">
      <w:pPr>
        <w:autoSpaceDE w:val="0"/>
        <w:autoSpaceDN w:val="0"/>
        <w:adjustRightInd w:val="0"/>
        <w:spacing w:after="0" w:line="240" w:lineRule="auto"/>
        <w:jc w:val="both"/>
        <w:rPr>
          <w:rFonts w:ascii="Arial" w:hAnsi="Arial" w:cs="Arial"/>
        </w:rPr>
      </w:pPr>
      <w:r w:rsidRPr="008E5AD0">
        <w:rPr>
          <w:rFonts w:ascii="Arial" w:hAnsi="Arial" w:cs="Arial"/>
          <w:sz w:val="24"/>
          <w:szCs w:val="24"/>
        </w:rPr>
        <w:t>APROBADO POR MAYORÍA</w:t>
      </w:r>
      <w:r w:rsidR="008E5AD0" w:rsidRPr="008E5AD0">
        <w:rPr>
          <w:rFonts w:ascii="Arial" w:hAnsi="Arial" w:cs="Arial"/>
          <w:sz w:val="24"/>
          <w:szCs w:val="24"/>
        </w:rPr>
        <w:t>/UNANIMIDAD</w:t>
      </w:r>
      <w:r w:rsidRPr="008E5AD0">
        <w:rPr>
          <w:rFonts w:ascii="Arial" w:hAnsi="Arial" w:cs="Arial"/>
          <w:sz w:val="24"/>
          <w:szCs w:val="24"/>
        </w:rPr>
        <w:t>.-</w:t>
      </w:r>
    </w:p>
    <w:sectPr w:rsidR="00827C76" w:rsidRPr="008E5AD0" w:rsidSect="005642E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A762FE"/>
    <w:multiLevelType w:val="hybridMultilevel"/>
    <w:tmpl w:val="81CA8B58"/>
    <w:lvl w:ilvl="0" w:tplc="C568CDFA">
      <w:start w:val="4"/>
      <w:numFmt w:val="bullet"/>
      <w:lvlText w:val="-"/>
      <w:lvlJc w:val="left"/>
      <w:pPr>
        <w:ind w:left="720" w:hanging="360"/>
      </w:pPr>
      <w:rPr>
        <w:rFonts w:ascii="Tahoma" w:eastAsiaTheme="minorHAnsi" w:hAnsi="Tahoma"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421"/>
    <w:rsid w:val="000D646D"/>
    <w:rsid w:val="001D29CF"/>
    <w:rsid w:val="001E0421"/>
    <w:rsid w:val="00352212"/>
    <w:rsid w:val="00394A0B"/>
    <w:rsid w:val="0043587D"/>
    <w:rsid w:val="00487204"/>
    <w:rsid w:val="00554875"/>
    <w:rsid w:val="005642EC"/>
    <w:rsid w:val="00565B40"/>
    <w:rsid w:val="005B128F"/>
    <w:rsid w:val="005F6468"/>
    <w:rsid w:val="005F68BB"/>
    <w:rsid w:val="00641496"/>
    <w:rsid w:val="006A76D9"/>
    <w:rsid w:val="00810C7D"/>
    <w:rsid w:val="00827C76"/>
    <w:rsid w:val="00856442"/>
    <w:rsid w:val="00885F8E"/>
    <w:rsid w:val="008E5AD0"/>
    <w:rsid w:val="00AA6110"/>
    <w:rsid w:val="00AA7632"/>
    <w:rsid w:val="00AD13DA"/>
    <w:rsid w:val="00C91896"/>
    <w:rsid w:val="00CC04BC"/>
    <w:rsid w:val="00E0328E"/>
    <w:rsid w:val="00EE213B"/>
    <w:rsid w:val="00F137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19411F-7263-4C2A-AB6F-547FA2739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2E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E5AD0"/>
    <w:pPr>
      <w:ind w:left="720"/>
      <w:contextualSpacing/>
    </w:pPr>
  </w:style>
  <w:style w:type="paragraph" w:styleId="Textodeglobo">
    <w:name w:val="Balloon Text"/>
    <w:basedOn w:val="Normal"/>
    <w:link w:val="TextodegloboCar"/>
    <w:uiPriority w:val="99"/>
    <w:semiHidden/>
    <w:unhideWhenUsed/>
    <w:rsid w:val="005F646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F64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303</Words>
  <Characters>1667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CarlosVidarte</dc:creator>
  <cp:lastModifiedBy>Arcelid Herrera García</cp:lastModifiedBy>
  <cp:revision>2</cp:revision>
  <cp:lastPrinted>2013-11-26T17:57:00Z</cp:lastPrinted>
  <dcterms:created xsi:type="dcterms:W3CDTF">2017-05-18T16:29:00Z</dcterms:created>
  <dcterms:modified xsi:type="dcterms:W3CDTF">2017-05-18T16:29:00Z</dcterms:modified>
</cp:coreProperties>
</file>