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10497B" w:rsidRDefault="0010497B" w:rsidP="003E3C4C">
      <w:pPr>
        <w:spacing w:after="0" w:line="240" w:lineRule="exact"/>
        <w:ind w:left="300" w:right="-658"/>
        <w:jc w:val="center"/>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42C2D59F" wp14:editId="478A19C4">
            <wp:simplePos x="0" y="0"/>
            <wp:positionH relativeFrom="column">
              <wp:posOffset>-489585</wp:posOffset>
            </wp:positionH>
            <wp:positionV relativeFrom="paragraph">
              <wp:posOffset>-480060</wp:posOffset>
            </wp:positionV>
            <wp:extent cx="1476375" cy="1104900"/>
            <wp:effectExtent l="1905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8" cstate="print"/>
                    <a:srcRect/>
                    <a:stretch>
                      <a:fillRect/>
                    </a:stretch>
                  </pic:blipFill>
                  <pic:spPr bwMode="auto">
                    <a:xfrm>
                      <a:off x="0" y="0"/>
                      <a:ext cx="1476375" cy="1104900"/>
                    </a:xfrm>
                    <a:prstGeom prst="rect">
                      <a:avLst/>
                    </a:prstGeom>
                    <a:noFill/>
                  </pic:spPr>
                </pic:pic>
              </a:graphicData>
            </a:graphic>
          </wp:anchor>
        </w:drawing>
      </w:r>
      <w:r w:rsidR="00185EE2">
        <w:rPr>
          <w:rFonts w:ascii="Arial Narrow" w:hAnsi="Arial Narrow" w:cs="Estrangelo Edessa"/>
          <w:b/>
          <w:bCs/>
          <w:sz w:val="24"/>
          <w:szCs w:val="24"/>
        </w:rPr>
        <w:t xml:space="preserve">GUÍA DE REQUISITOS </w:t>
      </w:r>
      <w:r w:rsidR="00185EE2" w:rsidRPr="00185EE2">
        <w:rPr>
          <w:rFonts w:ascii="Arial Narrow" w:hAnsi="Arial Narrow" w:cs="Estrangelo Edessa"/>
          <w:b/>
          <w:bCs/>
          <w:sz w:val="24"/>
          <w:szCs w:val="24"/>
        </w:rPr>
        <w:t xml:space="preserve">PARA </w:t>
      </w:r>
      <w:r w:rsidR="00EE11B9" w:rsidRPr="00185EE2">
        <w:rPr>
          <w:rFonts w:ascii="Arial Narrow" w:hAnsi="Arial Narrow" w:cs="Estrangelo Edessa"/>
          <w:b/>
          <w:bCs/>
          <w:sz w:val="24"/>
          <w:szCs w:val="24"/>
        </w:rPr>
        <w:t>EL REGISTRO</w:t>
      </w:r>
      <w:r w:rsidRPr="0010497B">
        <w:rPr>
          <w:rFonts w:ascii="Arial Narrow" w:hAnsi="Arial Narrow" w:cs="Estrangelo Edessa"/>
          <w:b/>
          <w:bCs/>
          <w:sz w:val="24"/>
          <w:szCs w:val="24"/>
        </w:rPr>
        <w:t xml:space="preserve"> O REFRENDO</w:t>
      </w:r>
      <w:r w:rsidR="00EE11B9">
        <w:rPr>
          <w:rFonts w:ascii="Arial Narrow" w:hAnsi="Arial Narrow" w:cs="Estrangelo Edessa"/>
          <w:b/>
          <w:bCs/>
          <w:sz w:val="24"/>
          <w:szCs w:val="24"/>
        </w:rPr>
        <w:t xml:space="preserve"> EN EL PADRÓN</w:t>
      </w:r>
      <w:r w:rsidR="00452B76">
        <w:rPr>
          <w:rFonts w:ascii="Arial Narrow" w:hAnsi="Arial Narrow" w:cs="Estrangelo Edessa"/>
          <w:b/>
          <w:bCs/>
          <w:sz w:val="24"/>
          <w:szCs w:val="24"/>
        </w:rPr>
        <w:t xml:space="preserve"> DE </w:t>
      </w:r>
      <w:r w:rsidR="00FC514A">
        <w:rPr>
          <w:rFonts w:ascii="Arial Narrow" w:hAnsi="Arial Narrow" w:cs="Estrangelo Edessa"/>
          <w:b/>
          <w:bCs/>
          <w:sz w:val="24"/>
          <w:szCs w:val="24"/>
        </w:rPr>
        <w:t>DESPACHOS EXTERNOS Y</w:t>
      </w:r>
      <w:r w:rsidR="00452B76">
        <w:rPr>
          <w:rFonts w:ascii="Arial Narrow" w:hAnsi="Arial Narrow" w:cs="Estrangelo Edessa"/>
          <w:b/>
          <w:bCs/>
          <w:sz w:val="24"/>
          <w:szCs w:val="24"/>
        </w:rPr>
        <w:t xml:space="preserve"> PRESTADORES DE SERVICIOS</w:t>
      </w:r>
    </w:p>
    <w:p w:rsidR="00992274" w:rsidRDefault="0010497B" w:rsidP="003E3C4C">
      <w:pPr>
        <w:spacing w:after="0" w:line="240" w:lineRule="exact"/>
        <w:ind w:right="-658"/>
        <w:jc w:val="center"/>
        <w:rPr>
          <w:rFonts w:ascii="Arial Narrow" w:hAnsi="Arial Narrow" w:cs="Estrangelo Edessa"/>
          <w:b/>
          <w:bCs/>
          <w:sz w:val="24"/>
          <w:szCs w:val="24"/>
        </w:rPr>
      </w:pPr>
      <w:r w:rsidRPr="0010497B">
        <w:rPr>
          <w:rFonts w:ascii="Arial Narrow" w:hAnsi="Arial Narrow" w:cs="Estrangelo Edessa"/>
          <w:b/>
          <w:bCs/>
          <w:sz w:val="24"/>
          <w:szCs w:val="24"/>
        </w:rPr>
        <w:t>PROFESIONALES DE</w:t>
      </w:r>
      <w:r w:rsidR="00452B76">
        <w:rPr>
          <w:rFonts w:ascii="Arial Narrow" w:hAnsi="Arial Narrow" w:cs="Estrangelo Edessa"/>
          <w:b/>
          <w:bCs/>
          <w:sz w:val="24"/>
          <w:szCs w:val="24"/>
        </w:rPr>
        <w:t xml:space="preserve"> </w:t>
      </w:r>
      <w:r w:rsidRPr="0010497B">
        <w:rPr>
          <w:rFonts w:ascii="Arial Narrow" w:hAnsi="Arial Narrow" w:cs="Estrangelo Edessa"/>
          <w:b/>
          <w:bCs/>
          <w:sz w:val="24"/>
          <w:szCs w:val="24"/>
        </w:rPr>
        <w:t>AUDITORÍA DEL ORFIS</w:t>
      </w:r>
    </w:p>
    <w:p w:rsidR="0010497B" w:rsidRPr="0010497B" w:rsidRDefault="00452B76" w:rsidP="003E3C4C">
      <w:pPr>
        <w:spacing w:after="0" w:line="240" w:lineRule="exact"/>
        <w:ind w:right="-658"/>
        <w:jc w:val="center"/>
        <w:rPr>
          <w:rFonts w:ascii="Arial Narrow" w:hAnsi="Arial Narrow" w:cs="Estrangelo Edessa"/>
          <w:b/>
          <w:bCs/>
          <w:sz w:val="24"/>
          <w:szCs w:val="24"/>
        </w:rPr>
      </w:pPr>
      <w:r>
        <w:rPr>
          <w:rFonts w:ascii="Arial Narrow" w:hAnsi="Arial Narrow" w:cs="Estrangelo Edessa"/>
          <w:b/>
          <w:bCs/>
          <w:sz w:val="24"/>
          <w:szCs w:val="24"/>
        </w:rPr>
        <w:t>PARA EL EJERCI</w:t>
      </w:r>
      <w:r w:rsidR="005A647C">
        <w:rPr>
          <w:rFonts w:ascii="Arial Narrow" w:hAnsi="Arial Narrow" w:cs="Estrangelo Edessa"/>
          <w:b/>
          <w:bCs/>
          <w:sz w:val="24"/>
          <w:szCs w:val="24"/>
        </w:rPr>
        <w:t>CI</w:t>
      </w:r>
      <w:r>
        <w:rPr>
          <w:rFonts w:ascii="Arial Narrow" w:hAnsi="Arial Narrow" w:cs="Estrangelo Edessa"/>
          <w:b/>
          <w:bCs/>
          <w:sz w:val="24"/>
          <w:szCs w:val="24"/>
        </w:rPr>
        <w:t xml:space="preserve">O </w:t>
      </w:r>
      <w:r w:rsidR="00927F8F">
        <w:rPr>
          <w:rFonts w:ascii="Arial Narrow" w:hAnsi="Arial Narrow" w:cs="Estrangelo Edessa"/>
          <w:b/>
          <w:bCs/>
          <w:sz w:val="24"/>
          <w:szCs w:val="24"/>
        </w:rPr>
        <w:t xml:space="preserve">DE </w:t>
      </w:r>
      <w:r>
        <w:rPr>
          <w:rFonts w:ascii="Arial Narrow" w:hAnsi="Arial Narrow" w:cs="Estrangelo Edessa"/>
          <w:b/>
          <w:bCs/>
          <w:sz w:val="24"/>
          <w:szCs w:val="24"/>
        </w:rPr>
        <w:t xml:space="preserve">LA CUENTA PÚBLICA </w:t>
      </w:r>
      <w:r w:rsidR="00B02546" w:rsidRPr="00185EE2">
        <w:rPr>
          <w:rFonts w:ascii="Arial Narrow" w:hAnsi="Arial Narrow" w:cs="Estrangelo Edessa"/>
          <w:b/>
          <w:bCs/>
          <w:sz w:val="24"/>
          <w:szCs w:val="24"/>
        </w:rPr>
        <w:t>201</w:t>
      </w:r>
      <w:r w:rsidR="00F54E1B">
        <w:rPr>
          <w:rFonts w:ascii="Arial Narrow" w:hAnsi="Arial Narrow" w:cs="Estrangelo Edessa"/>
          <w:b/>
          <w:bCs/>
          <w:sz w:val="24"/>
          <w:szCs w:val="24"/>
        </w:rPr>
        <w:t>8</w:t>
      </w:r>
      <w:r w:rsidR="00EE11B9" w:rsidRPr="00185EE2">
        <w:rPr>
          <w:rFonts w:ascii="Arial Narrow" w:hAnsi="Arial Narrow" w:cs="Estrangelo Edessa"/>
          <w:b/>
          <w:bCs/>
          <w:sz w:val="24"/>
          <w:szCs w:val="24"/>
        </w:rPr>
        <w:t>.</w:t>
      </w:r>
    </w:p>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rsidR="00AF5246" w:rsidRDefault="000A0247" w:rsidP="00AF5246">
            <w:pPr>
              <w:spacing w:after="0" w:line="240" w:lineRule="exact"/>
              <w:jc w:val="both"/>
              <w:rPr>
                <w:rFonts w:ascii="Arial Narrow" w:hAnsi="Arial Narrow" w:cs="Estrangelo Edessa"/>
                <w:sz w:val="16"/>
              </w:rPr>
            </w:pPr>
            <w:r>
              <w:rPr>
                <w:rFonts w:ascii="Arial Narrow" w:hAnsi="Arial Narrow" w:cs="Estrangelo Edessa"/>
                <w:sz w:val="16"/>
              </w:rPr>
              <w:t>DISCIPLINAS</w:t>
            </w:r>
            <w:r w:rsidR="0010497B" w:rsidRPr="0010497B">
              <w:rPr>
                <w:rFonts w:ascii="Arial Narrow" w:hAnsi="Arial Narrow" w:cs="Estrangelo Edessa"/>
                <w:sz w:val="16"/>
              </w:rPr>
              <w:t xml:space="preserve"> DE AUDITORÍA:  FINANCIER</w:t>
            </w:r>
            <w:r w:rsidR="00760F1F">
              <w:rPr>
                <w:rFonts w:ascii="Arial Narrow" w:hAnsi="Arial Narrow" w:cs="Estrangelo Edessa"/>
                <w:sz w:val="16"/>
              </w:rPr>
              <w:t>A</w:t>
            </w:r>
            <w:r w:rsidR="0010497B" w:rsidRPr="0010497B">
              <w:rPr>
                <w:rFonts w:ascii="Arial Narrow" w:hAnsi="Arial Narrow" w:cs="Estrangelo Edessa"/>
                <w:sz w:val="16"/>
              </w:rPr>
              <w:t xml:space="preserve"> PRESUPUESTAL</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p>
          <w:p w:rsidR="0010497B" w:rsidRPr="0010497B" w:rsidRDefault="00AF5246" w:rsidP="00AF5246">
            <w:pPr>
              <w:spacing w:after="0" w:line="240" w:lineRule="exact"/>
              <w:jc w:val="both"/>
              <w:rPr>
                <w:rFonts w:ascii="Arial Narrow" w:hAnsi="Arial Narrow" w:cs="Estrangelo Edessa"/>
                <w:sz w:val="16"/>
              </w:rPr>
            </w:pPr>
            <w:r>
              <w:rPr>
                <w:rFonts w:ascii="Arial Narrow" w:hAnsi="Arial Narrow" w:cs="Estrangelo Edessa"/>
                <w:sz w:val="16"/>
              </w:rPr>
              <w:t xml:space="preserve">                                              </w:t>
            </w:r>
            <w:r w:rsidR="0010497B" w:rsidRPr="0010497B">
              <w:rPr>
                <w:rFonts w:ascii="Arial Narrow" w:hAnsi="Arial Narrow" w:cs="Estrangelo Edessa"/>
                <w:sz w:val="16"/>
              </w:rPr>
              <w:t>TÉCNIC</w:t>
            </w:r>
            <w:r w:rsidR="00760F1F">
              <w:rPr>
                <w:rFonts w:ascii="Arial Narrow" w:hAnsi="Arial Narrow" w:cs="Estrangelo Edessa"/>
                <w:sz w:val="16"/>
              </w:rPr>
              <w:t>A</w:t>
            </w:r>
            <w:r w:rsidR="0010497B"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0010497B" w:rsidRPr="0010497B">
              <w:rPr>
                <w:rFonts w:ascii="Arial Narrow" w:hAnsi="Arial Narrow" w:cs="Estrangelo Edessa"/>
                <w:sz w:val="16"/>
              </w:rPr>
              <w:t>(</w:t>
            </w:r>
            <w:r w:rsidR="00760F1F">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p>
        </w:tc>
      </w:tr>
    </w:tbl>
    <w:p w:rsidR="001632A6" w:rsidRPr="008A2911" w:rsidRDefault="008A2911"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r>
        <w:rPr>
          <w:rFonts w:ascii="Arial Narrow" w:hAnsi="Arial Narrow" w:cs="Estrangelo Edessa"/>
          <w:b/>
          <w:sz w:val="6"/>
          <w:szCs w:val="4"/>
        </w:rPr>
        <w:t>1</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rsidTr="003F237B">
        <w:trPr>
          <w:trHeight w:val="351"/>
          <w:jc w:val="center"/>
        </w:trPr>
        <w:tc>
          <w:tcPr>
            <w:tcW w:w="10206" w:type="dxa"/>
            <w:gridSpan w:val="2"/>
            <w:shd w:val="clear" w:color="auto" w:fill="D6E3BC" w:themeFill="accent3" w:themeFillTint="66"/>
          </w:tcPr>
          <w:p w:rsidR="0010497B" w:rsidRPr="00772A3A" w:rsidRDefault="00A33D38" w:rsidP="00202DBF">
            <w:pPr>
              <w:autoSpaceDE w:val="0"/>
              <w:autoSpaceDN w:val="0"/>
              <w:adjustRightInd w:val="0"/>
              <w:spacing w:after="0" w:line="240" w:lineRule="exact"/>
              <w:jc w:val="both"/>
              <w:rPr>
                <w:rFonts w:ascii="Arial Narrow" w:hAnsi="Arial Narrow" w:cs="Estrangelo Edessa"/>
                <w:b/>
              </w:rPr>
            </w:pPr>
            <w:r>
              <w:rPr>
                <w:rFonts w:ascii="Arial Narrow" w:hAnsi="Arial Narrow" w:cs="Estrangelo Edessa"/>
                <w:b/>
              </w:rPr>
              <w:t xml:space="preserve">2.1.1. </w:t>
            </w:r>
            <w:r w:rsidR="0010497B" w:rsidRPr="00772A3A">
              <w:rPr>
                <w:rFonts w:ascii="Arial Narrow" w:hAnsi="Arial Narrow" w:cs="Estrangelo Edessa"/>
                <w:b/>
              </w:rPr>
              <w:t>P</w:t>
            </w:r>
            <w:r w:rsidR="00202DBF">
              <w:rPr>
                <w:rFonts w:ascii="Arial Narrow" w:hAnsi="Arial Narrow" w:cs="Estrangelo Edessa"/>
                <w:b/>
              </w:rPr>
              <w:t>RESTADORES DE SERVICIOS</w:t>
            </w:r>
            <w:r w:rsidR="0010497B" w:rsidRPr="00772A3A">
              <w:rPr>
                <w:rFonts w:ascii="Arial Narrow" w:hAnsi="Arial Narrow" w:cs="Estrangelo Edessa"/>
                <w:b/>
              </w:rPr>
              <w:t>:</w:t>
            </w:r>
          </w:p>
        </w:tc>
      </w:tr>
      <w:tr w:rsidR="0010497B" w:rsidRPr="0010497B" w:rsidTr="000E026E">
        <w:trPr>
          <w:trHeight w:val="229"/>
          <w:jc w:val="center"/>
        </w:trPr>
        <w:tc>
          <w:tcPr>
            <w:tcW w:w="8621" w:type="dxa"/>
          </w:tcPr>
          <w:p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rsidTr="004C763E">
        <w:trPr>
          <w:trHeight w:val="556"/>
          <w:jc w:val="center"/>
        </w:trPr>
        <w:tc>
          <w:tcPr>
            <w:tcW w:w="10206" w:type="dxa"/>
            <w:gridSpan w:val="2"/>
            <w:tcBorders>
              <w:bottom w:val="single" w:sz="4" w:space="0" w:color="000000" w:themeColor="text1"/>
            </w:tcBorders>
          </w:tcPr>
          <w:p w:rsid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w:t>
            </w:r>
            <w:r w:rsidRPr="00A33D38">
              <w:rPr>
                <w:rFonts w:ascii="Arial Narrow" w:hAnsi="Arial Narrow" w:cs="Estrangelo Edessa"/>
                <w:b/>
                <w:u w:val="single"/>
              </w:rPr>
              <w:t>original</w:t>
            </w:r>
            <w:r w:rsidR="004B3BFE" w:rsidRPr="00A33D38">
              <w:rPr>
                <w:rFonts w:ascii="Arial Narrow" w:hAnsi="Arial Narrow" w:cs="Estrangelo Edessa"/>
                <w:b/>
                <w:u w:val="single"/>
              </w:rPr>
              <w:t xml:space="preserve"> </w:t>
            </w:r>
            <w:r w:rsidR="004B3BFE" w:rsidRPr="00A33D38">
              <w:rPr>
                <w:rFonts w:ascii="Arial Narrow" w:hAnsi="Arial Narrow" w:cs="Estrangelo Edessa"/>
                <w:u w:val="single"/>
              </w:rPr>
              <w:t>(para confronta)</w:t>
            </w:r>
            <w:r w:rsidR="0028620C" w:rsidRPr="00A33D38">
              <w:rPr>
                <w:rFonts w:ascii="Arial Narrow" w:hAnsi="Arial Narrow" w:cs="Estrangelo Edessa"/>
                <w:u w:val="single"/>
              </w:rPr>
              <w:t xml:space="preserve"> y</w:t>
            </w:r>
            <w:r w:rsidRPr="00A33D38">
              <w:rPr>
                <w:rFonts w:ascii="Arial Narrow" w:hAnsi="Arial Narrow" w:cs="Estrangelo Edessa"/>
                <w:u w:val="single"/>
              </w:rPr>
              <w:t xml:space="preserve"> </w:t>
            </w:r>
            <w:r w:rsidRPr="00A33D38">
              <w:rPr>
                <w:rFonts w:ascii="Arial Narrow" w:hAnsi="Arial Narrow" w:cs="Estrangelo Edessa"/>
                <w:b/>
                <w:u w:val="single"/>
              </w:rPr>
              <w:t xml:space="preserve">copia </w:t>
            </w:r>
            <w:r w:rsidR="00927F8F" w:rsidRPr="00A33D38">
              <w:rPr>
                <w:rFonts w:ascii="Arial Narrow" w:hAnsi="Arial Narrow" w:cs="Estrangelo Edessa"/>
                <w:b/>
                <w:u w:val="single"/>
              </w:rPr>
              <w:t>simple</w:t>
            </w:r>
            <w:r w:rsidR="00927F8F" w:rsidRPr="00A33D38">
              <w:rPr>
                <w:rFonts w:ascii="Arial Narrow" w:hAnsi="Arial Narrow" w:cs="Estrangelo Edessa"/>
                <w:u w:val="single"/>
              </w:rPr>
              <w:t xml:space="preserve"> </w:t>
            </w:r>
            <w:r w:rsidR="004B3BFE" w:rsidRPr="00A33D38">
              <w:rPr>
                <w:rFonts w:ascii="Arial Narrow" w:hAnsi="Arial Narrow" w:cs="Estrangelo Edessa"/>
                <w:u w:val="single"/>
              </w:rPr>
              <w:t xml:space="preserve">para </w:t>
            </w:r>
            <w:r w:rsidR="00927F8F" w:rsidRPr="00A33D38">
              <w:rPr>
                <w:rFonts w:ascii="Arial Narrow" w:hAnsi="Arial Narrow" w:cs="Estrangelo Edessa"/>
                <w:u w:val="single"/>
              </w:rPr>
              <w:t xml:space="preserve">la integración del expediente que conservara </w:t>
            </w:r>
            <w:r w:rsidR="004B3BFE" w:rsidRPr="00A33D38">
              <w:rPr>
                <w:rFonts w:ascii="Arial Narrow" w:hAnsi="Arial Narrow" w:cs="Estrangelo Edessa"/>
                <w:u w:val="single"/>
              </w:rPr>
              <w:t>el Órgano</w:t>
            </w:r>
            <w:r w:rsidR="003E3C4C" w:rsidRPr="00A33D38">
              <w:rPr>
                <w:rFonts w:ascii="Arial Narrow" w:hAnsi="Arial Narrow" w:cs="Estrangelo Edessa"/>
                <w:u w:val="single"/>
              </w:rPr>
              <w:t xml:space="preserve"> </w:t>
            </w:r>
            <w:r w:rsidR="003E3C4C" w:rsidRPr="00A33D38">
              <w:rPr>
                <w:rFonts w:ascii="Arial Narrow" w:hAnsi="Arial Narrow" w:cs="Estrangelo Edessa"/>
                <w:b/>
                <w:u w:val="single"/>
              </w:rPr>
              <w:t>así como en archivo electrónico PDF</w:t>
            </w:r>
            <w:r w:rsidRPr="0005583E">
              <w:rPr>
                <w:rFonts w:ascii="Arial Narrow" w:hAnsi="Arial Narrow" w:cs="Estrangelo Edessa"/>
              </w:rPr>
              <w:t>, de la información que a continuación se señala:</w:t>
            </w:r>
          </w:p>
          <w:p w:rsidR="00890742" w:rsidRPr="004C763E" w:rsidRDefault="00890742" w:rsidP="00202DBF">
            <w:pPr>
              <w:autoSpaceDE w:val="0"/>
              <w:autoSpaceDN w:val="0"/>
              <w:adjustRightInd w:val="0"/>
              <w:spacing w:after="0" w:line="240" w:lineRule="exact"/>
              <w:jc w:val="both"/>
              <w:rPr>
                <w:rFonts w:ascii="Arial Narrow" w:hAnsi="Arial Narrow" w:cs="Estrangelo Edessa"/>
              </w:rPr>
            </w:pPr>
          </w:p>
        </w:tc>
      </w:tr>
      <w:tr w:rsidR="00205EA6" w:rsidRPr="002F1FFB" w:rsidTr="007221C1">
        <w:trPr>
          <w:trHeight w:val="351"/>
          <w:jc w:val="center"/>
        </w:trPr>
        <w:tc>
          <w:tcPr>
            <w:tcW w:w="8621" w:type="dxa"/>
            <w:shd w:val="clear" w:color="auto" w:fill="76923C" w:themeFill="accent3" w:themeFillShade="BF"/>
            <w:vAlign w:val="center"/>
          </w:tcPr>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585" w:type="dxa"/>
            <w:shd w:val="clear" w:color="auto" w:fill="76923C" w:themeFill="accent3" w:themeFillShade="BF"/>
            <w:vAlign w:val="center"/>
          </w:tcPr>
          <w:p w:rsidR="00205EA6" w:rsidRPr="002F1FFB" w:rsidRDefault="000D7A11"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w:t>
            </w:r>
            <w:r w:rsidR="000D7A11" w:rsidRPr="002F1FFB">
              <w:rPr>
                <w:rFonts w:ascii="Arial Narrow" w:hAnsi="Arial Narrow" w:cs="Estrangelo Edessa"/>
                <w:b/>
                <w:color w:val="FFFFFF" w:themeColor="background1"/>
                <w:sz w:val="18"/>
                <w:szCs w:val="18"/>
              </w:rPr>
              <w:t xml:space="preserve"> si lo presenta</w:t>
            </w:r>
          </w:p>
        </w:tc>
      </w:tr>
      <w:tr w:rsidR="0010497B" w:rsidRPr="0010497B" w:rsidTr="00CE5A6E">
        <w:trPr>
          <w:trHeight w:val="694"/>
          <w:jc w:val="center"/>
        </w:trPr>
        <w:tc>
          <w:tcPr>
            <w:tcW w:w="8621" w:type="dxa"/>
          </w:tcPr>
          <w:p w:rsidR="00B91151" w:rsidRPr="00B91151" w:rsidRDefault="00EF2CA9" w:rsidP="007221C1">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eastAsia="Times New Roman" w:hAnsi="Arial Narrow" w:cs="Estrangelo Edessa"/>
                <w:lang w:val="es-ES" w:eastAsia="es-ES"/>
              </w:rPr>
              <w:t>G</w:t>
            </w:r>
            <w:r w:rsidR="009E7334" w:rsidRPr="0005583E">
              <w:rPr>
                <w:rFonts w:ascii="Arial Narrow" w:eastAsia="Times New Roman" w:hAnsi="Arial Narrow" w:cs="Estrangelo Edessa"/>
                <w:lang w:val="es-ES" w:eastAsia="es-ES"/>
              </w:rPr>
              <w:t>uía de requisitos, carta soli</w:t>
            </w:r>
            <w:r w:rsidR="00185EE2">
              <w:rPr>
                <w:rFonts w:ascii="Arial Narrow" w:eastAsia="Times New Roman" w:hAnsi="Arial Narrow" w:cs="Estrangelo Edessa"/>
                <w:lang w:val="es-ES" w:eastAsia="es-ES"/>
              </w:rPr>
              <w:t xml:space="preserve">citud </w:t>
            </w:r>
            <w:r w:rsidR="00F54E1B" w:rsidRPr="00F54E1B">
              <w:rPr>
                <w:rFonts w:ascii="Arial Narrow" w:eastAsia="Times New Roman" w:hAnsi="Arial Narrow" w:cs="Estrangelo Edessa"/>
                <w:b/>
                <w:sz w:val="24"/>
                <w:szCs w:val="24"/>
                <w:lang w:val="es-ES" w:eastAsia="es-ES"/>
              </w:rPr>
              <w:t>(3 Juegos)</w:t>
            </w:r>
            <w:r w:rsidR="00F54E1B" w:rsidRPr="00F54E1B">
              <w:rPr>
                <w:rFonts w:ascii="Arial Narrow" w:eastAsia="Times New Roman" w:hAnsi="Arial Narrow" w:cs="Estrangelo Edessa"/>
                <w:sz w:val="24"/>
                <w:szCs w:val="24"/>
                <w:lang w:val="es-ES" w:eastAsia="es-ES"/>
              </w:rPr>
              <w:t xml:space="preserve"> </w:t>
            </w:r>
            <w:r w:rsidR="00185EE2">
              <w:rPr>
                <w:rFonts w:ascii="Arial Narrow" w:eastAsia="Times New Roman" w:hAnsi="Arial Narrow" w:cs="Estrangelo Edessa"/>
                <w:lang w:val="es-ES" w:eastAsia="es-ES"/>
              </w:rPr>
              <w:t>y formato de solicitud de</w:t>
            </w:r>
            <w:r w:rsidR="00EE11B9">
              <w:rPr>
                <w:rFonts w:ascii="Arial Narrow" w:eastAsia="Times New Roman" w:hAnsi="Arial Narrow" w:cs="Estrangelo Edessa"/>
                <w:lang w:val="es-ES" w:eastAsia="es-ES"/>
              </w:rPr>
              <w:t xml:space="preserve"> registro</w:t>
            </w:r>
            <w:r w:rsidR="009E7334" w:rsidRPr="0005583E">
              <w:rPr>
                <w:rFonts w:ascii="Arial Narrow" w:eastAsia="Times New Roman" w:hAnsi="Arial Narrow" w:cs="Estrangelo Edessa"/>
                <w:lang w:val="es-ES" w:eastAsia="es-ES"/>
              </w:rPr>
              <w:t xml:space="preserve"> o refrendo que se encuentran publicados en la página electrónica del Órgano </w:t>
            </w:r>
            <w:hyperlink r:id="rId9" w:history="1">
              <w:r w:rsidR="007D55D0" w:rsidRPr="0005583E">
                <w:rPr>
                  <w:rStyle w:val="Hipervnculo"/>
                  <w:rFonts w:ascii="Arial Narrow" w:eastAsia="Times New Roman" w:hAnsi="Arial Narrow" w:cs="Estrangelo Edessa"/>
                  <w:lang w:val="es-ES" w:eastAsia="es-ES"/>
                </w:rPr>
                <w:t>www.orfis.gob.mx</w:t>
              </w:r>
            </w:hyperlink>
            <w:r w:rsidR="007D55D0" w:rsidRPr="0005583E">
              <w:rPr>
                <w:rStyle w:val="Hipervnculo"/>
                <w:rFonts w:ascii="Arial Narrow" w:eastAsia="Times New Roman" w:hAnsi="Arial Narrow" w:cs="Estrangelo Edessa"/>
                <w:color w:val="auto"/>
                <w:lang w:val="es-ES" w:eastAsia="es-ES"/>
              </w:rPr>
              <w:t xml:space="preserve"> </w:t>
            </w:r>
            <w:r w:rsidR="009E7334" w:rsidRPr="0005583E">
              <w:rPr>
                <w:rFonts w:ascii="Arial Narrow" w:eastAsia="Times New Roman" w:hAnsi="Arial Narrow" w:cs="Estrangelo Edessa"/>
                <w:lang w:val="es-ES" w:eastAsia="es-ES"/>
              </w:rPr>
              <w:t xml:space="preserve"> de la red informática conocida como </w:t>
            </w:r>
            <w:r w:rsidR="009E7334" w:rsidRPr="0005583E">
              <w:rPr>
                <w:rFonts w:ascii="Arial Narrow" w:eastAsia="Times New Roman" w:hAnsi="Arial Narrow" w:cs="Estrangelo Edessa"/>
                <w:i/>
                <w:lang w:val="es-ES" w:eastAsia="es-ES"/>
              </w:rPr>
              <w:t>internet</w:t>
            </w:r>
            <w:r w:rsidR="00A33D38">
              <w:rPr>
                <w:rFonts w:ascii="Arial Narrow" w:eastAsia="Times New Roman" w:hAnsi="Arial Narrow" w:cs="Estrangelo Edessa"/>
                <w:lang w:val="es-ES" w:eastAsia="es-ES"/>
              </w:rPr>
              <w:t>;</w:t>
            </w:r>
            <w:bookmarkStart w:id="0" w:name="_GoBack"/>
            <w:bookmarkEnd w:id="0"/>
            <w:r w:rsidR="00B91151">
              <w:rPr>
                <w:rFonts w:ascii="Arial Narrow" w:eastAsia="Times New Roman" w:hAnsi="Arial Narrow" w:cs="Estrangelo Edessa"/>
                <w:lang w:val="es-ES" w:eastAsia="es-ES"/>
              </w:rPr>
              <w:t xml:space="preserve">                                                                                            </w:t>
            </w:r>
          </w:p>
        </w:tc>
        <w:tc>
          <w:tcPr>
            <w:tcW w:w="1585" w:type="dxa"/>
          </w:tcPr>
          <w:p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rsidTr="000E026E">
        <w:trPr>
          <w:trHeight w:val="314"/>
          <w:jc w:val="center"/>
        </w:trPr>
        <w:tc>
          <w:tcPr>
            <w:tcW w:w="8621" w:type="dxa"/>
          </w:tcPr>
          <w:p w:rsidR="0010497B"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Acta de nacimiento</w:t>
            </w:r>
            <w:r w:rsidR="00CB5BEF" w:rsidRPr="0005583E">
              <w:rPr>
                <w:rFonts w:ascii="Arial Narrow" w:hAnsi="Arial Narrow" w:cs="Estrangelo Edessa"/>
              </w:rPr>
              <w:t>;</w:t>
            </w:r>
            <w:r w:rsidR="00BA3A3D">
              <w:rPr>
                <w:rFonts w:ascii="Arial Narrow" w:hAnsi="Arial Narrow" w:cs="Estrangelo Edessa"/>
              </w:rPr>
              <w:t>*</w:t>
            </w:r>
          </w:p>
          <w:p w:rsidR="00890742" w:rsidRPr="0005583E" w:rsidRDefault="00890742" w:rsidP="00890742">
            <w:pPr>
              <w:autoSpaceDE w:val="0"/>
              <w:autoSpaceDN w:val="0"/>
              <w:adjustRightInd w:val="0"/>
              <w:spacing w:after="0" w:line="240" w:lineRule="exact"/>
              <w:ind w:left="714"/>
              <w:jc w:val="both"/>
              <w:rPr>
                <w:rFonts w:ascii="Arial Narrow" w:hAnsi="Arial Narrow" w:cs="Estrangelo Edessa"/>
              </w:rPr>
            </w:pP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B91151" w:rsidRPr="0010497B" w:rsidTr="000E026E">
        <w:trPr>
          <w:trHeight w:val="314"/>
          <w:jc w:val="center"/>
        </w:trPr>
        <w:tc>
          <w:tcPr>
            <w:tcW w:w="8621" w:type="dxa"/>
          </w:tcPr>
          <w:p w:rsidR="00B91151" w:rsidRDefault="00BA3A3D"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I</w:t>
            </w:r>
            <w:r w:rsidR="00B91151" w:rsidRPr="0005583E">
              <w:rPr>
                <w:rFonts w:ascii="Arial Narrow" w:hAnsi="Arial Narrow" w:cs="Estrangelo Edessa"/>
              </w:rPr>
              <w:t>dentificación oficial;</w:t>
            </w:r>
            <w:r>
              <w:rPr>
                <w:rFonts w:ascii="Arial Narrow" w:hAnsi="Arial Narrow" w:cs="Estrangelo Edessa"/>
              </w:rPr>
              <w:t>*</w:t>
            </w:r>
          </w:p>
          <w:p w:rsidR="00890742" w:rsidRPr="0005583E" w:rsidRDefault="00890742" w:rsidP="00890742">
            <w:pPr>
              <w:autoSpaceDE w:val="0"/>
              <w:autoSpaceDN w:val="0"/>
              <w:adjustRightInd w:val="0"/>
              <w:spacing w:after="0" w:line="240" w:lineRule="exact"/>
              <w:ind w:left="714"/>
              <w:jc w:val="both"/>
              <w:rPr>
                <w:rFonts w:ascii="Arial Narrow" w:hAnsi="Arial Narrow" w:cs="Estrangelo Edessa"/>
              </w:rPr>
            </w:pPr>
          </w:p>
        </w:tc>
        <w:tc>
          <w:tcPr>
            <w:tcW w:w="1585" w:type="dxa"/>
          </w:tcPr>
          <w:p w:rsidR="00B91151" w:rsidRPr="0005583E" w:rsidRDefault="00B91151" w:rsidP="005821D1">
            <w:pPr>
              <w:spacing w:after="0" w:line="240" w:lineRule="exact"/>
              <w:jc w:val="center"/>
              <w:rPr>
                <w:rFonts w:ascii="Arial Narrow" w:hAnsi="Arial Narrow" w:cs="Estrangelo Edessa"/>
              </w:rPr>
            </w:pPr>
          </w:p>
        </w:tc>
      </w:tr>
      <w:tr w:rsidR="0010497B" w:rsidRPr="0010497B" w:rsidTr="005A647C">
        <w:trPr>
          <w:trHeight w:val="776"/>
          <w:jc w:val="center"/>
        </w:trPr>
        <w:tc>
          <w:tcPr>
            <w:tcW w:w="8621" w:type="dxa"/>
          </w:tcPr>
          <w:p w:rsidR="0010497B" w:rsidRPr="00B67AFB" w:rsidRDefault="004814DA" w:rsidP="004D7E0B">
            <w:pPr>
              <w:numPr>
                <w:ilvl w:val="0"/>
                <w:numId w:val="1"/>
              </w:numPr>
              <w:autoSpaceDE w:val="0"/>
              <w:autoSpaceDN w:val="0"/>
              <w:adjustRightInd w:val="0"/>
              <w:spacing w:after="0" w:line="240" w:lineRule="exact"/>
              <w:ind w:left="738" w:hanging="425"/>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w:t>
            </w:r>
            <w:r w:rsidRPr="00185EE2">
              <w:rPr>
                <w:rFonts w:ascii="Arial Narrow" w:hAnsi="Arial Narrow" w:cs="Estrangelo Edessa"/>
              </w:rPr>
              <w:t>s</w:t>
            </w:r>
            <w:r w:rsidR="00EE11B9" w:rsidRPr="00185EE2">
              <w:rPr>
                <w:rFonts w:ascii="Arial Narrow" w:hAnsi="Arial Narrow" w:cs="Estrangelo Edessa"/>
              </w:rPr>
              <w:t>;</w:t>
            </w:r>
            <w:r w:rsidR="00B02F0B" w:rsidRPr="00553E3B">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F00FFA">
              <w:rPr>
                <w:rFonts w:ascii="Arial Narrow" w:hAnsi="Arial Narrow" w:cs="Estrangelo Edessa"/>
              </w:rPr>
              <w:t>“</w:t>
            </w:r>
            <w:r w:rsidR="008876E5" w:rsidRPr="00F00FFA">
              <w:rPr>
                <w:rFonts w:ascii="Arial Narrow" w:hAnsi="Arial Narrow" w:cs="Estrangelo Edessa"/>
                <w:b/>
              </w:rPr>
              <w:t>S</w:t>
            </w:r>
            <w:r w:rsidR="00BA3A3D">
              <w:rPr>
                <w:rFonts w:ascii="Arial Narrow" w:hAnsi="Arial Narrow" w:cs="Estrangelo Edessa"/>
                <w:b/>
              </w:rPr>
              <w:t>ervicios</w:t>
            </w:r>
            <w:r w:rsidR="008876E5" w:rsidRPr="00F00FFA">
              <w:rPr>
                <w:rFonts w:ascii="Arial Narrow" w:hAnsi="Arial Narrow" w:cs="Estrangelo Edessa"/>
                <w:b/>
              </w:rPr>
              <w:t xml:space="preserve"> </w:t>
            </w:r>
            <w:r w:rsidR="00BA3A3D">
              <w:rPr>
                <w:rFonts w:ascii="Arial Narrow" w:hAnsi="Arial Narrow" w:cs="Estrangelo Edessa"/>
                <w:b/>
              </w:rPr>
              <w:t>de</w:t>
            </w:r>
            <w:r w:rsidR="008876E5" w:rsidRPr="00F00FFA">
              <w:rPr>
                <w:rFonts w:ascii="Arial Narrow" w:hAnsi="Arial Narrow" w:cs="Estrangelo Edessa"/>
                <w:b/>
              </w:rPr>
              <w:t xml:space="preserve"> C</w:t>
            </w:r>
            <w:r w:rsidR="00BA3A3D">
              <w:rPr>
                <w:rFonts w:ascii="Arial Narrow" w:hAnsi="Arial Narrow" w:cs="Estrangelo Edessa"/>
                <w:b/>
              </w:rPr>
              <w:t>ontaduría</w:t>
            </w:r>
            <w:r w:rsidR="008876E5" w:rsidRPr="00F00FFA">
              <w:rPr>
                <w:rFonts w:ascii="Arial Narrow" w:hAnsi="Arial Narrow" w:cs="Estrangelo Edessa"/>
                <w:b/>
              </w:rPr>
              <w:t xml:space="preserve"> </w:t>
            </w:r>
            <w:r w:rsidR="00BA3A3D">
              <w:rPr>
                <w:rFonts w:ascii="Arial Narrow" w:hAnsi="Arial Narrow" w:cs="Estrangelo Edessa"/>
                <w:b/>
              </w:rPr>
              <w:t>y</w:t>
            </w:r>
            <w:r w:rsidR="008876E5" w:rsidRPr="00F00FFA">
              <w:rPr>
                <w:rFonts w:ascii="Arial Narrow" w:hAnsi="Arial Narrow" w:cs="Estrangelo Edessa"/>
                <w:b/>
              </w:rPr>
              <w:t xml:space="preserve"> A</w:t>
            </w:r>
            <w:r w:rsidR="00BA3A3D">
              <w:rPr>
                <w:rFonts w:ascii="Arial Narrow" w:hAnsi="Arial Narrow" w:cs="Estrangelo Edessa"/>
                <w:b/>
              </w:rPr>
              <w:t>uditoría</w:t>
            </w:r>
            <w:r w:rsidR="00890742">
              <w:rPr>
                <w:rFonts w:ascii="Arial Narrow" w:hAnsi="Arial Narrow" w:cs="Estrangelo Edessa"/>
              </w:rPr>
              <w:t>”;</w:t>
            </w:r>
            <w:r w:rsidR="005530EB">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0E026E">
        <w:trPr>
          <w:trHeight w:val="994"/>
          <w:jc w:val="center"/>
        </w:trPr>
        <w:tc>
          <w:tcPr>
            <w:tcW w:w="8621" w:type="dxa"/>
          </w:tcPr>
          <w:p w:rsidR="0010497B" w:rsidRPr="0005583E" w:rsidRDefault="005A647C" w:rsidP="00A33D38">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 xml:space="preserve">as dos últimas declaraciones anuales </w:t>
            </w:r>
            <w:r w:rsidR="00F54E1B" w:rsidRPr="00F54E1B">
              <w:rPr>
                <w:rFonts w:ascii="Arial Narrow" w:eastAsia="Times New Roman" w:hAnsi="Arial Narrow" w:cs="Estrangelo Edessa"/>
                <w:sz w:val="24"/>
                <w:szCs w:val="24"/>
                <w:lang w:val="es-ES" w:eastAsia="es-ES"/>
              </w:rPr>
              <w:t xml:space="preserve">(2016 y 2017), y las dos últimas de pagos provisionales de impuestos federales y en su caso, las dos últimas declaraciones de pagos de impuestos estatales y la Constancia de cumplimiento de obligaciones fiscales federales y estatales; sólo en refrendo, podrá solicitar al ORFIS las declaraciones del </w:t>
            </w:r>
            <w:r w:rsidR="00A33D38">
              <w:rPr>
                <w:rFonts w:ascii="Arial Narrow" w:eastAsia="Times New Roman" w:hAnsi="Arial Narrow" w:cs="Estrangelo Edessa"/>
                <w:sz w:val="24"/>
                <w:szCs w:val="24"/>
                <w:lang w:val="es-ES" w:eastAsia="es-ES"/>
              </w:rPr>
              <w:t>2016 que presentaron en el refrendo pasado</w:t>
            </w:r>
            <w:r w:rsidR="00F54E1B" w:rsidRPr="00F54E1B">
              <w:rPr>
                <w:rFonts w:ascii="Arial Narrow" w:eastAsia="Times New Roman" w:hAnsi="Arial Narrow" w:cs="Estrangelo Edessa"/>
                <w:sz w:val="24"/>
                <w:szCs w:val="24"/>
                <w:lang w:val="es-ES" w:eastAsia="es-ES"/>
              </w:rPr>
              <w:t>;</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4C763E">
        <w:trPr>
          <w:trHeight w:val="746"/>
          <w:jc w:val="center"/>
        </w:trPr>
        <w:tc>
          <w:tcPr>
            <w:tcW w:w="8621" w:type="dxa"/>
          </w:tcPr>
          <w:p w:rsidR="0010497B" w:rsidRPr="0005583E" w:rsidRDefault="00473A7A" w:rsidP="002112CC">
            <w:pPr>
              <w:numPr>
                <w:ilvl w:val="0"/>
                <w:numId w:val="1"/>
              </w:numPr>
              <w:autoSpaceDE w:val="0"/>
              <w:autoSpaceDN w:val="0"/>
              <w:adjustRightInd w:val="0"/>
              <w:spacing w:after="0" w:line="240" w:lineRule="exact"/>
              <w:ind w:hanging="323"/>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6A73EA" w:rsidRPr="006A73EA">
              <w:rPr>
                <w:rFonts w:ascii="Arial Narrow" w:hAnsi="Arial Narrow" w:cs="Estrangelo Edessa"/>
              </w:rPr>
              <w:t>(Balance General y Estado de Resultados)</w:t>
            </w:r>
            <w:r w:rsidR="005530EB">
              <w:rPr>
                <w:rFonts w:ascii="Arial Narrow" w:hAnsi="Arial Narrow" w:cs="Estrangelo Edessa"/>
              </w:rPr>
              <w:t>,</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DD271A">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l prestador de servicios y por el Contador Público que los elabora</w:t>
            </w:r>
            <w:r w:rsidR="002112CC">
              <w:rPr>
                <w:rFonts w:ascii="Arial Narrow" w:hAnsi="Arial Narrow" w:cs="Estrangelo Edessa"/>
              </w:rPr>
              <w:t xml:space="preserve">, </w:t>
            </w:r>
            <w:r w:rsidR="002112CC" w:rsidRPr="002112CC">
              <w:rPr>
                <w:rFonts w:ascii="Arial Narrow" w:eastAsia="Times New Roman" w:hAnsi="Arial Narrow" w:cs="Estrangelo Edessa"/>
                <w:b/>
                <w:sz w:val="24"/>
                <w:szCs w:val="24"/>
                <w:lang w:val="es-ES" w:eastAsia="es-ES"/>
              </w:rPr>
              <w:t>(anexando copia de la Cédula Profesional de quien los elabora)</w:t>
            </w:r>
            <w:r w:rsidR="002112CC" w:rsidRPr="002112CC">
              <w:rPr>
                <w:rFonts w:ascii="Arial Narrow" w:eastAsia="Times New Roman" w:hAnsi="Arial Narrow" w:cs="Estrangelo Edessa"/>
                <w:sz w:val="24"/>
                <w:szCs w:val="24"/>
                <w:lang w:val="es-ES" w:eastAsia="es-ES"/>
              </w:rPr>
              <w:t xml:space="preserve">; </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401D40" w:rsidRPr="0010497B" w:rsidTr="000E026E">
        <w:trPr>
          <w:trHeight w:val="537"/>
          <w:jc w:val="center"/>
        </w:trPr>
        <w:tc>
          <w:tcPr>
            <w:tcW w:w="8621" w:type="dxa"/>
          </w:tcPr>
          <w:p w:rsidR="00401D40" w:rsidRPr="00401D40" w:rsidRDefault="002D127A" w:rsidP="005530E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 xml:space="preserve">Consentimiento expreso del tratamiento de los datos personales; este formato deberá obtenerse de la página electrónica del ORFIS y presentarse debidamente </w:t>
            </w:r>
            <w:proofErr w:type="spellStart"/>
            <w:r w:rsidRPr="002D127A">
              <w:rPr>
                <w:rFonts w:ascii="Arial Narrow" w:hAnsi="Arial Narrow" w:cs="Estrangelo Edessa"/>
              </w:rPr>
              <w:t>requisitado</w:t>
            </w:r>
            <w:proofErr w:type="spellEnd"/>
            <w:r>
              <w:rPr>
                <w:rFonts w:ascii="Arial Narrow" w:hAnsi="Arial Narrow" w:cs="Estrangelo Edessa"/>
              </w:rPr>
              <w:t>;</w:t>
            </w:r>
          </w:p>
        </w:tc>
        <w:tc>
          <w:tcPr>
            <w:tcW w:w="1585" w:type="dxa"/>
          </w:tcPr>
          <w:p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722"/>
          <w:jc w:val="center"/>
        </w:trPr>
        <w:tc>
          <w:tcPr>
            <w:tcW w:w="8621" w:type="dxa"/>
          </w:tcPr>
          <w:p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eastAsia="Times New Roman" w:hAnsi="Arial Narrow" w:cs="Estrangelo Edessa"/>
                <w:lang w:val="es-ES" w:eastAsia="es-ES"/>
              </w:rPr>
              <w:t xml:space="preserve">Documentación que acredite contar con una experiencia mínima de tres años en la prestación de servicios de auditoría </w:t>
            </w:r>
            <w:r w:rsidRPr="006E404E">
              <w:rPr>
                <w:rFonts w:ascii="Arial Narrow" w:eastAsia="Times New Roman" w:hAnsi="Arial Narrow" w:cs="Estrangelo Edessa"/>
                <w:lang w:val="es-ES" w:eastAsia="es-ES"/>
              </w:rPr>
              <w:t>gubernamental (copias de contratos de prestación de servicios</w:t>
            </w:r>
            <w:r w:rsidR="00A80DAB">
              <w:rPr>
                <w:rFonts w:ascii="Arial Narrow" w:eastAsia="Times New Roman" w:hAnsi="Arial Narrow" w:cs="Estrangelo Edessa"/>
                <w:lang w:val="es-ES" w:eastAsia="es-ES"/>
              </w:rPr>
              <w:t xml:space="preserve"> con otras E</w:t>
            </w:r>
            <w:r w:rsidR="003E3C4C">
              <w:rPr>
                <w:rFonts w:ascii="Arial Narrow" w:eastAsia="Times New Roman" w:hAnsi="Arial Narrow" w:cs="Estrangelo Edessa"/>
                <w:lang w:val="es-ES" w:eastAsia="es-ES"/>
              </w:rPr>
              <w:t>ntidades</w:t>
            </w:r>
            <w:r w:rsidRPr="006E404E">
              <w:rPr>
                <w:rFonts w:ascii="Arial Narrow" w:eastAsia="Times New Roman" w:hAnsi="Arial Narrow" w:cs="Estrangelo Edessa"/>
                <w:lang w:val="es-ES" w:eastAsia="es-ES"/>
              </w:rPr>
              <w:t>; oficios de comisión y/o habilitación, recibos de hono</w:t>
            </w:r>
            <w:r w:rsidR="002112CC">
              <w:rPr>
                <w:rFonts w:ascii="Arial Narrow" w:eastAsia="Times New Roman" w:hAnsi="Arial Narrow" w:cs="Estrangelo Edessa"/>
                <w:lang w:val="es-ES" w:eastAsia="es-ES"/>
              </w:rPr>
              <w:t>rarios, facturas, entre</w:t>
            </w:r>
            <w:r w:rsidR="003E3C4C">
              <w:rPr>
                <w:rFonts w:ascii="Arial Narrow" w:eastAsia="Times New Roman" w:hAnsi="Arial Narrow" w:cs="Estrangelo Edessa"/>
                <w:lang w:val="es-ES" w:eastAsia="es-ES"/>
              </w:rPr>
              <w:t xml:space="preserve"> otros);</w:t>
            </w:r>
            <w:r w:rsidRPr="006E404E">
              <w:rPr>
                <w:rFonts w:ascii="Arial Narrow" w:eastAsia="Times New Roman" w:hAnsi="Arial Narrow" w:cs="Estrangelo Edessa"/>
                <w:lang w:val="es-ES" w:eastAsia="es-ES"/>
              </w:rPr>
              <w:t>*</w:t>
            </w:r>
          </w:p>
        </w:tc>
        <w:tc>
          <w:tcPr>
            <w:tcW w:w="1585" w:type="dxa"/>
          </w:tcPr>
          <w:p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1540"/>
          <w:jc w:val="center"/>
        </w:trPr>
        <w:tc>
          <w:tcPr>
            <w:tcW w:w="8621" w:type="dxa"/>
          </w:tcPr>
          <w:p w:rsidR="0010497B" w:rsidRPr="002D127A" w:rsidRDefault="002D127A" w:rsidP="00C01084">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2D127A">
              <w:rPr>
                <w:rFonts w:ascii="Arial Narrow" w:eastAsia="Times New Roman" w:hAnsi="Arial Narrow" w:cs="Estrangelo Edessa"/>
                <w:lang w:val="es-ES" w:eastAsia="es-ES"/>
              </w:rPr>
              <w:t>Manifestar por escrito y bajo protesta de decir verdad, que conoce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w:t>
            </w:r>
            <w:r w:rsidRPr="006E404E">
              <w:rPr>
                <w:rFonts w:ascii="Arial Narrow" w:eastAsia="Times New Roman" w:hAnsi="Arial Narrow" w:cs="Estrangelo Edessa"/>
                <w:lang w:val="es-ES" w:eastAsia="es-ES"/>
              </w:rPr>
              <w:t>, en papel membretado y firmado por el titular;</w:t>
            </w: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CE5A6E">
        <w:trPr>
          <w:trHeight w:val="552"/>
          <w:jc w:val="center"/>
        </w:trPr>
        <w:tc>
          <w:tcPr>
            <w:tcW w:w="8621" w:type="dxa"/>
          </w:tcPr>
          <w:p w:rsidR="0010497B" w:rsidRPr="004C763E" w:rsidRDefault="002D127A" w:rsidP="00796CE2">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4C763E">
              <w:rPr>
                <w:rFonts w:ascii="Arial Narrow" w:eastAsia="Times New Roman" w:hAnsi="Arial Narrow" w:cs="Estrangelo Edessa"/>
                <w:lang w:val="es-ES" w:eastAsia="es-ES"/>
              </w:rPr>
              <w:lastRenderedPageBreak/>
              <w:t>Constancia de inscripción en el Registro de Contadores Públicos, expedida por la Administración General de Auditoría Fiscal Federal del Servicio de Administración Tributaria de la Secretaría de Hacienda y Crédito Público (</w:t>
            </w:r>
            <w:r w:rsidR="0094365C">
              <w:rPr>
                <w:rFonts w:ascii="Arial Narrow" w:eastAsia="Times New Roman" w:hAnsi="Arial Narrow" w:cs="Estrangelo Edessa"/>
                <w:lang w:val="es-ES" w:eastAsia="es-ES"/>
              </w:rPr>
              <w:t>e</w:t>
            </w:r>
            <w:r w:rsidRPr="004C763E">
              <w:rPr>
                <w:rFonts w:ascii="Arial Narrow" w:eastAsia="Times New Roman" w:hAnsi="Arial Narrow" w:cs="Estrangelo Edessa"/>
                <w:lang w:val="es-ES" w:eastAsia="es-ES"/>
              </w:rPr>
              <w:t xml:space="preserve">n el caso de los Prestadores de Servicios </w:t>
            </w:r>
            <w:r w:rsidR="00D03357">
              <w:rPr>
                <w:rFonts w:ascii="Arial Narrow" w:eastAsia="Times New Roman" w:hAnsi="Arial Narrow" w:cs="Estrangelo Edessa"/>
                <w:lang w:val="es-ES" w:eastAsia="es-ES"/>
              </w:rPr>
              <w:t xml:space="preserve">Profesionales </w:t>
            </w:r>
            <w:r w:rsidRPr="004C763E">
              <w:rPr>
                <w:rFonts w:ascii="Arial Narrow" w:eastAsia="Times New Roman" w:hAnsi="Arial Narrow" w:cs="Estrangelo Edessa"/>
                <w:lang w:val="es-ES" w:eastAsia="es-ES"/>
              </w:rPr>
              <w:t xml:space="preserve">que realicen auditorías financieras presupuestales), además deberán presentar copia de la </w:t>
            </w:r>
            <w:r w:rsidRPr="004C763E">
              <w:rPr>
                <w:rFonts w:ascii="Arial Narrow" w:eastAsia="Times New Roman" w:hAnsi="Arial Narrow" w:cs="Estrangelo Edessa"/>
                <w:b/>
                <w:lang w:val="es-ES" w:eastAsia="es-ES"/>
              </w:rPr>
              <w:t>“Constancia de Renovación en el Sistema de Contadores Públicos Registrados”</w:t>
            </w:r>
            <w:r w:rsidRPr="004C763E">
              <w:rPr>
                <w:rFonts w:ascii="Arial Narrow" w:eastAsia="Times New Roman" w:hAnsi="Arial Narrow" w:cs="Estrangelo Edessa"/>
                <w:lang w:val="es-ES" w:eastAsia="es-ES"/>
              </w:rPr>
              <w:t>, actualizada</w:t>
            </w:r>
            <w:r w:rsidR="00DF21D0" w:rsidRPr="004C763E">
              <w:rPr>
                <w:rFonts w:ascii="Arial Narrow" w:hAnsi="Arial Narrow" w:cs="Estrangelo Edessa"/>
              </w:rPr>
              <w:t>;</w:t>
            </w:r>
          </w:p>
          <w:p w:rsidR="00A93F51" w:rsidRPr="00DA7120" w:rsidRDefault="00A93F51" w:rsidP="00A93F51">
            <w:pPr>
              <w:pStyle w:val="Prrafodelista"/>
              <w:autoSpaceDE w:val="0"/>
              <w:autoSpaceDN w:val="0"/>
              <w:adjustRightInd w:val="0"/>
              <w:spacing w:after="0" w:line="240" w:lineRule="auto"/>
              <w:ind w:left="714"/>
              <w:jc w:val="both"/>
              <w:rPr>
                <w:rFonts w:ascii="Arial Narrow" w:hAnsi="Arial Narrow" w:cs="Estrangelo Edessa"/>
                <w:sz w:val="10"/>
              </w:rPr>
            </w:pP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rsidTr="002D127A">
        <w:trPr>
          <w:trHeight w:val="650"/>
          <w:jc w:val="center"/>
        </w:trPr>
        <w:tc>
          <w:tcPr>
            <w:tcW w:w="8621" w:type="dxa"/>
          </w:tcPr>
          <w:p w:rsidR="004C763E" w:rsidRPr="002D127A" w:rsidRDefault="004C763E" w:rsidP="0043254A">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Currículum actualizado de</w:t>
            </w:r>
            <w:r w:rsidRPr="002D127A">
              <w:rPr>
                <w:rFonts w:ascii="Arial Narrow" w:eastAsia="Times New Roman" w:hAnsi="Arial Narrow" w:cs="Estrangelo Edessa"/>
                <w:lang w:val="es-ES" w:eastAsia="es-ES"/>
              </w:rPr>
              <w:t xml:space="preserve"> la persona física en su calidad </w:t>
            </w:r>
            <w:r>
              <w:rPr>
                <w:rFonts w:ascii="Arial Narrow" w:eastAsia="Times New Roman" w:hAnsi="Arial Narrow" w:cs="Estrangelo Edessa"/>
                <w:lang w:val="es-ES" w:eastAsia="es-ES"/>
              </w:rPr>
              <w:t xml:space="preserve">de </w:t>
            </w:r>
            <w:r w:rsidRPr="002D127A">
              <w:rPr>
                <w:rFonts w:ascii="Arial Narrow" w:eastAsia="Times New Roman" w:hAnsi="Arial Narrow" w:cs="Estrangelo Edessa"/>
                <w:lang w:val="es-ES" w:eastAsia="es-ES"/>
              </w:rPr>
              <w:t xml:space="preserve">Prestador de Servicios Profesionales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lang w:val="es-ES" w:eastAsia="es-ES"/>
              </w:rPr>
              <w:t>,</w:t>
            </w:r>
            <w:r w:rsidR="0043254A" w:rsidRPr="002D127A">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firmado  y presentado en papel membretado;*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D127A" w:rsidRDefault="004C763E" w:rsidP="00A80DAB">
            <w:pPr>
              <w:pStyle w:val="Prrafodelista"/>
              <w:numPr>
                <w:ilvl w:val="0"/>
                <w:numId w:val="1"/>
              </w:numPr>
              <w:autoSpaceDE w:val="0"/>
              <w:autoSpaceDN w:val="0"/>
              <w:adjustRightInd w:val="0"/>
              <w:spacing w:after="0"/>
              <w:jc w:val="both"/>
              <w:rPr>
                <w:rFonts w:ascii="Arial Narrow" w:eastAsia="Times New Roman" w:hAnsi="Arial Narrow" w:cs="Estrangelo Edessa"/>
                <w:lang w:val="es-ES" w:eastAsia="es-ES"/>
              </w:rPr>
            </w:pPr>
            <w:r w:rsidRPr="002D127A">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xml:space="preserve">, dirigido al Órgano y  firmado por el titular, señalando bajo protesta de decir verdad, </w:t>
            </w:r>
            <w:r w:rsidR="00A80DAB" w:rsidRPr="00A80DAB">
              <w:rPr>
                <w:rFonts w:ascii="Arial Narrow" w:eastAsia="Times New Roman" w:hAnsi="Arial Narrow" w:cs="Estrangelo Edessa"/>
                <w:lang w:val="es-ES" w:eastAsia="es-ES"/>
              </w:rPr>
              <w:t>que no tiene antecedentes de desempeño profesional deficiente, suspensión o cancelación en la prestación de servicios de auditoría o en las especialidades que requiera el Órgano;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autorizando al Órgano a verificar la validez y veracidad de la información y documentación presentadas;</w:t>
            </w:r>
          </w:p>
        </w:tc>
        <w:tc>
          <w:tcPr>
            <w:tcW w:w="1585" w:type="dxa"/>
          </w:tcPr>
          <w:p w:rsidR="004C763E" w:rsidRPr="00484FA3" w:rsidRDefault="004C763E" w:rsidP="005356C6"/>
        </w:tc>
      </w:tr>
      <w:tr w:rsidR="004C763E" w:rsidRPr="0010497B" w:rsidTr="000E026E">
        <w:trPr>
          <w:jc w:val="center"/>
        </w:trPr>
        <w:tc>
          <w:tcPr>
            <w:tcW w:w="8621" w:type="dxa"/>
          </w:tcPr>
          <w:p w:rsidR="004C763E" w:rsidRPr="00A93F51"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sz w:val="24"/>
                <w:szCs w:val="24"/>
                <w:lang w:val="es-ES" w:eastAsia="es-ES"/>
              </w:rPr>
            </w:pPr>
            <w:r w:rsidRPr="002D127A">
              <w:rPr>
                <w:rFonts w:ascii="Arial Narrow" w:eastAsia="Times New Roman" w:hAnsi="Arial Narrow" w:cs="Estrangelo Edessa"/>
                <w:lang w:val="es-ES" w:eastAsia="es-ES"/>
              </w:rPr>
              <w:t>Compromiso por 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comprometiéndose a aplicar los procedimientos técnicos normativos que el Órgano disponga para la práctica de los servicios de auditorías contratados</w:t>
            </w:r>
            <w:r w:rsidR="002112CC">
              <w:rPr>
                <w:rFonts w:ascii="Arial Narrow" w:eastAsia="Times New Roman" w:hAnsi="Arial Narrow" w:cs="Estrangelo Edessa"/>
                <w:lang w:val="es-ES" w:eastAsia="es-ES"/>
              </w:rPr>
              <w:t xml:space="preserve"> por el Órgano o por el Ente Fiscalizable</w:t>
            </w:r>
            <w:r w:rsidRPr="00813FE8">
              <w:rPr>
                <w:rFonts w:ascii="Arial Narrow" w:eastAsia="Times New Roman" w:hAnsi="Arial Narrow" w:cs="Estrangelo Edessa"/>
                <w:lang w:val="es-ES" w:eastAsia="es-ES"/>
              </w:rPr>
              <w:t>;</w:t>
            </w:r>
          </w:p>
          <w:p w:rsidR="004C763E" w:rsidRPr="00A93F51" w:rsidRDefault="004C763E" w:rsidP="00A93F51">
            <w:pPr>
              <w:pStyle w:val="Prrafodelista"/>
              <w:autoSpaceDE w:val="0"/>
              <w:autoSpaceDN w:val="0"/>
              <w:adjustRightInd w:val="0"/>
              <w:spacing w:after="0" w:line="240" w:lineRule="auto"/>
              <w:ind w:left="714"/>
              <w:jc w:val="both"/>
              <w:rPr>
                <w:rFonts w:ascii="Arial Narrow" w:eastAsia="Times New Roman" w:hAnsi="Arial Narrow" w:cs="Estrangelo Edessa"/>
                <w:sz w:val="4"/>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65235">
        <w:trPr>
          <w:trHeight w:val="1032"/>
          <w:jc w:val="center"/>
        </w:trPr>
        <w:tc>
          <w:tcPr>
            <w:tcW w:w="8621" w:type="dxa"/>
          </w:tcPr>
          <w:p w:rsidR="004C763E" w:rsidRPr="000B0795" w:rsidRDefault="000B0795" w:rsidP="002112CC">
            <w:pPr>
              <w:tabs>
                <w:tab w:val="left" w:pos="717"/>
              </w:tabs>
              <w:autoSpaceDE w:val="0"/>
              <w:autoSpaceDN w:val="0"/>
              <w:adjustRightInd w:val="0"/>
              <w:spacing w:after="0"/>
              <w:jc w:val="both"/>
              <w:rPr>
                <w:rFonts w:ascii="Arial Narrow" w:eastAsia="Times New Roman" w:hAnsi="Arial Narrow" w:cs="Estrangelo Edessa"/>
                <w:lang w:val="es-ES" w:eastAsia="es-ES"/>
              </w:rPr>
            </w:pPr>
            <w:r>
              <w:rPr>
                <w:rFonts w:ascii="Arial Narrow" w:eastAsia="Times New Roman" w:hAnsi="Arial Narrow" w:cs="Estrangelo Edessa"/>
                <w:lang w:eastAsia="es-ES"/>
              </w:rPr>
              <w:t xml:space="preserve">      </w:t>
            </w:r>
            <w:r w:rsidRPr="000B0795">
              <w:rPr>
                <w:rFonts w:ascii="Arial Narrow" w:eastAsia="Times New Roman" w:hAnsi="Arial Narrow" w:cs="Estrangelo Edessa"/>
                <w:lang w:eastAsia="es-ES"/>
              </w:rPr>
              <w:t xml:space="preserve"> </w:t>
            </w:r>
            <w:r w:rsidR="004C763E" w:rsidRPr="000B0795">
              <w:rPr>
                <w:rFonts w:ascii="Arial Narrow" w:eastAsia="Times New Roman" w:hAnsi="Arial Narrow" w:cs="Estrangelo Edessa"/>
                <w:lang w:eastAsia="es-ES"/>
              </w:rPr>
              <w:t>ñ)</w:t>
            </w:r>
            <w:r w:rsidR="004C763E" w:rsidRPr="000B0795">
              <w:rPr>
                <w:rFonts w:ascii="Arial Narrow" w:eastAsia="Times New Roman" w:hAnsi="Arial Narrow" w:cs="Estrangelo Edessa"/>
                <w:lang w:eastAsia="es-ES"/>
              </w:rPr>
              <w:tab/>
            </w:r>
            <w:r w:rsidR="004C763E" w:rsidRPr="000B0795">
              <w:rPr>
                <w:rFonts w:ascii="Arial Narrow" w:eastAsia="Times New Roman" w:hAnsi="Arial Narrow" w:cs="Estrangelo Edessa"/>
                <w:lang w:val="es-ES" w:eastAsia="es-ES"/>
              </w:rPr>
              <w:t>Cédula  profesional expedida por la Dirección General de</w:t>
            </w:r>
            <w:r w:rsidR="00326CCE" w:rsidRPr="000B0795">
              <w:rPr>
                <w:rFonts w:ascii="Arial Narrow" w:eastAsia="Times New Roman" w:hAnsi="Arial Narrow" w:cs="Estrangelo Edessa"/>
                <w:lang w:val="es-ES" w:eastAsia="es-ES"/>
              </w:rPr>
              <w:t xml:space="preserve"> Profesiones</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de</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la</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Secretaría de</w:t>
            </w:r>
          </w:p>
          <w:p w:rsidR="004C763E" w:rsidRPr="00056AB3" w:rsidRDefault="00326CCE" w:rsidP="002112CC">
            <w:pPr>
              <w:pStyle w:val="Prrafodelista"/>
              <w:tabs>
                <w:tab w:val="left" w:pos="717"/>
              </w:tabs>
              <w:autoSpaceDE w:val="0"/>
              <w:autoSpaceDN w:val="0"/>
              <w:adjustRightInd w:val="0"/>
              <w:spacing w:after="0"/>
              <w:ind w:left="717" w:hanging="284"/>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Educación</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 xml:space="preserve">Pública, </w:t>
            </w:r>
            <w:r>
              <w:rPr>
                <w:rFonts w:ascii="Arial Narrow" w:eastAsia="Times New Roman" w:hAnsi="Arial Narrow" w:cs="Estrangelo Edessa"/>
                <w:lang w:val="es-ES" w:eastAsia="es-ES"/>
              </w:rPr>
              <w:t>del</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Prestador</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de</w:t>
            </w:r>
            <w:r w:rsidR="004C763E">
              <w:rPr>
                <w:rFonts w:ascii="Arial Narrow" w:eastAsia="Times New Roman" w:hAnsi="Arial Narrow" w:cs="Estrangelo Edessa"/>
                <w:lang w:val="es-ES" w:eastAsia="es-ES"/>
              </w:rPr>
              <w:t xml:space="preserve"> </w:t>
            </w:r>
            <w:r>
              <w:rPr>
                <w:rFonts w:ascii="Arial Narrow" w:eastAsia="Times New Roman" w:hAnsi="Arial Narrow" w:cs="Estrangelo Edessa"/>
                <w:lang w:val="es-ES" w:eastAsia="es-ES"/>
              </w:rPr>
              <w:t xml:space="preserve"> Servicios</w:t>
            </w:r>
            <w:r w:rsidR="004C763E">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Profesionales </w:t>
            </w:r>
            <w:r>
              <w:rPr>
                <w:rFonts w:ascii="Arial Narrow" w:eastAsia="Times New Roman" w:hAnsi="Arial Narrow" w:cs="Estrangelo Edessa"/>
                <w:lang w:val="es-ES" w:eastAsia="es-ES"/>
              </w:rPr>
              <w:t>responsable</w:t>
            </w:r>
            <w:r w:rsidR="004C763E">
              <w:rPr>
                <w:rFonts w:ascii="Arial Narrow" w:eastAsia="Times New Roman" w:hAnsi="Arial Narrow" w:cs="Estrangelo Edessa"/>
                <w:lang w:val="es-ES" w:eastAsia="es-ES"/>
              </w:rPr>
              <w:t xml:space="preserve"> </w:t>
            </w:r>
            <w:r>
              <w:rPr>
                <w:rFonts w:ascii="Arial Narrow" w:eastAsia="Times New Roman" w:hAnsi="Arial Narrow" w:cs="Estrangelo Edessa"/>
                <w:lang w:val="es-ES" w:eastAsia="es-ES"/>
              </w:rPr>
              <w:t>de</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suscribir los</w:t>
            </w:r>
            <w:r>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    dictámenes de </w:t>
            </w:r>
            <w:r w:rsidR="004C763E" w:rsidRPr="00056AB3">
              <w:rPr>
                <w:rFonts w:ascii="Arial Narrow" w:eastAsia="Times New Roman" w:hAnsi="Arial Narrow" w:cs="Estrangelo Edessa"/>
                <w:lang w:val="es-ES" w:eastAsia="es-ES"/>
              </w:rPr>
              <w:t>auditoría,  en  la  disciplina  para  la cual acrediten ser aptos de prestar los servic</w:t>
            </w:r>
            <w:r w:rsidR="003E3C4C">
              <w:rPr>
                <w:rFonts w:ascii="Arial Narrow" w:eastAsia="Times New Roman" w:hAnsi="Arial Narrow" w:cs="Estrangelo Edessa"/>
                <w:lang w:val="es-ES" w:eastAsia="es-ES"/>
              </w:rPr>
              <w:t>ios de auditoría gubernamental;</w:t>
            </w:r>
            <w:r w:rsidR="004C763E" w:rsidRPr="00056AB3">
              <w:rPr>
                <w:rFonts w:ascii="Arial Narrow" w:eastAsia="Times New Roman" w:hAnsi="Arial Narrow" w:cs="Estrangelo Edessa"/>
                <w:lang w:val="es-ES" w:eastAsia="es-ES"/>
              </w:rPr>
              <w:t>*</w:t>
            </w:r>
          </w:p>
        </w:tc>
        <w:tc>
          <w:tcPr>
            <w:tcW w:w="1585" w:type="dxa"/>
          </w:tcPr>
          <w:p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 xml:space="preserve">Constancia vigente que acredite su pertenencia como </w:t>
            </w:r>
            <w:r w:rsidRPr="00265235">
              <w:rPr>
                <w:rFonts w:ascii="Arial Narrow" w:eastAsia="Times New Roman" w:hAnsi="Arial Narrow" w:cs="Estrangelo Edessa"/>
                <w:b/>
                <w:lang w:val="es-ES" w:eastAsia="es-ES"/>
              </w:rPr>
              <w:t>miembro activo</w:t>
            </w:r>
            <w:r w:rsidRPr="00265235">
              <w:rPr>
                <w:rFonts w:ascii="Arial Narrow" w:eastAsia="Times New Roman" w:hAnsi="Arial Narrow" w:cs="Estrangelo Edessa"/>
                <w:lang w:val="es-ES" w:eastAsia="es-ES"/>
              </w:rPr>
              <w:t xml:space="preserve"> de un Colegio de Profesionistas, de la persona física Prestador de Servicios</w:t>
            </w:r>
            <w:r w:rsidR="00220B0C">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siempre que se trate de profesiones relacionadas con los temas de la auditoría gubernamental o especialidad que se requiera;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Certificado de actualización en la materia de su profesión</w:t>
            </w:r>
            <w:r w:rsidR="00E94DF3">
              <w:rPr>
                <w:rFonts w:ascii="Arial Narrow" w:eastAsia="Times New Roman" w:hAnsi="Arial Narrow" w:cs="Estrangelo Edessa"/>
                <w:lang w:val="es-ES" w:eastAsia="es-ES"/>
              </w:rPr>
              <w:t xml:space="preserve"> </w:t>
            </w:r>
            <w:r w:rsidR="00644B38" w:rsidRPr="00644B38">
              <w:rPr>
                <w:rFonts w:ascii="Arial Narrow" w:eastAsia="Times New Roman" w:hAnsi="Arial Narrow" w:cs="Estrangelo Edessa"/>
                <w:sz w:val="24"/>
                <w:szCs w:val="24"/>
                <w:lang w:val="es-ES" w:eastAsia="es-ES"/>
              </w:rPr>
              <w:t>(</w:t>
            </w:r>
            <w:r w:rsidR="00644B38" w:rsidRPr="00644B38">
              <w:rPr>
                <w:rFonts w:ascii="Arial Narrow" w:eastAsia="Times New Roman" w:hAnsi="Arial Narrow" w:cs="Estrangelo Edessa"/>
                <w:b/>
                <w:sz w:val="24"/>
                <w:szCs w:val="24"/>
                <w:lang w:val="es-ES" w:eastAsia="es-ES"/>
              </w:rPr>
              <w:t>NDPC</w:t>
            </w:r>
            <w:r w:rsidR="00644B38" w:rsidRPr="00644B38">
              <w:rPr>
                <w:rFonts w:ascii="Arial Narrow" w:eastAsia="Times New Roman" w:hAnsi="Arial Narrow" w:cs="Estrangelo Edessa"/>
                <w:sz w:val="24"/>
                <w:szCs w:val="24"/>
                <w:lang w:val="es-ES" w:eastAsia="es-ES"/>
              </w:rPr>
              <w:t>)</w:t>
            </w:r>
            <w:r w:rsidRPr="00644B38">
              <w:rPr>
                <w:rFonts w:ascii="Arial Narrow" w:eastAsia="Times New Roman" w:hAnsi="Arial Narrow" w:cs="Estrangelo Edessa"/>
                <w:lang w:val="es-ES" w:eastAsia="es-ES"/>
              </w:rPr>
              <w:t>,</w:t>
            </w:r>
            <w:r w:rsidRPr="00265235">
              <w:rPr>
                <w:rFonts w:ascii="Arial Narrow" w:eastAsia="Times New Roman" w:hAnsi="Arial Narrow" w:cs="Estrangelo Edessa"/>
                <w:lang w:val="es-ES" w:eastAsia="es-ES"/>
              </w:rPr>
              <w:t xml:space="preserve"> emitido por el Colegio de Profesionistas al que pertenezca en forma activa</w:t>
            </w:r>
            <w:r w:rsidR="0094365C">
              <w:rPr>
                <w:rFonts w:ascii="Arial Narrow" w:eastAsia="Times New Roman" w:hAnsi="Arial Narrow" w:cs="Estrangelo Edessa"/>
                <w:lang w:val="es-ES" w:eastAsia="es-ES"/>
              </w:rPr>
              <w:t xml:space="preserve"> el Prestador de Servicios</w:t>
            </w:r>
            <w:r w:rsidR="00236B62">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según</w:t>
            </w:r>
            <w:r w:rsidR="003E3C4C">
              <w:rPr>
                <w:rFonts w:ascii="Arial Narrow" w:eastAsia="Times New Roman" w:hAnsi="Arial Narrow" w:cs="Estrangelo Edessa"/>
                <w:lang w:val="es-ES" w:eastAsia="es-ES"/>
              </w:rPr>
              <w:t xml:space="preserve"> la disciplina de que se trate;</w:t>
            </w:r>
            <w:r w:rsidRPr="00265235">
              <w:rPr>
                <w:rFonts w:ascii="Arial Narrow" w:eastAsia="Times New Roman" w:hAnsi="Arial Narrow" w:cs="Estrangelo Edessa"/>
                <w:lang w:val="es-ES" w:eastAsia="es-ES"/>
              </w:rPr>
              <w:t>*</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890742">
        <w:trPr>
          <w:trHeight w:val="826"/>
          <w:jc w:val="center"/>
        </w:trPr>
        <w:tc>
          <w:tcPr>
            <w:tcW w:w="8621" w:type="dxa"/>
          </w:tcPr>
          <w:p w:rsidR="004C763E" w:rsidRPr="006A73EA" w:rsidRDefault="004C763E" w:rsidP="006A73EA">
            <w:pPr>
              <w:pStyle w:val="Prrafodelista"/>
              <w:numPr>
                <w:ilvl w:val="0"/>
                <w:numId w:val="1"/>
              </w:numPr>
              <w:rPr>
                <w:rFonts w:ascii="Arial Narrow" w:eastAsia="Times New Roman" w:hAnsi="Arial Narrow" w:cs="Estrangelo Edessa"/>
                <w:lang w:val="es-ES" w:eastAsia="es-ES"/>
              </w:rPr>
            </w:pPr>
            <w:r w:rsidRPr="006A73EA">
              <w:rPr>
                <w:rFonts w:ascii="Arial Narrow" w:eastAsia="Times New Roman" w:hAnsi="Arial Narrow" w:cs="Estrangelo Edessa"/>
                <w:lang w:val="es-ES" w:eastAsia="es-ES"/>
              </w:rPr>
              <w:t>Escrito en papel membretado del Prestador de Servicios</w:t>
            </w:r>
            <w:r w:rsidR="00236B62" w:rsidRPr="006A73EA">
              <w:rPr>
                <w:rFonts w:ascii="Arial Narrow" w:eastAsia="Times New Roman" w:hAnsi="Arial Narrow" w:cs="Estrangelo Edessa"/>
                <w:lang w:val="es-ES" w:eastAsia="es-ES"/>
              </w:rPr>
              <w:t xml:space="preserve"> Profesionales</w:t>
            </w:r>
            <w:r w:rsidRPr="006A73EA">
              <w:rPr>
                <w:rFonts w:ascii="Arial Narrow" w:eastAsia="Times New Roman" w:hAnsi="Arial Narrow" w:cs="Estrangelo Edessa"/>
                <w:lang w:val="es-ES" w:eastAsia="es-ES"/>
              </w:rPr>
              <w:t>, señalando bajo protesta de decir verdad, que no se encuentra inhabilitado por la Auditoría Superior de la Federación</w:t>
            </w:r>
            <w:r w:rsidR="006A73EA">
              <w:rPr>
                <w:rFonts w:ascii="Arial Narrow" w:eastAsia="Times New Roman" w:hAnsi="Arial Narrow" w:cs="Estrangelo Edessa"/>
                <w:lang w:val="es-ES" w:eastAsia="es-ES"/>
              </w:rPr>
              <w:t>,</w:t>
            </w:r>
            <w:r w:rsidRPr="006A73EA">
              <w:rPr>
                <w:rFonts w:ascii="Arial Narrow" w:eastAsia="Times New Roman" w:hAnsi="Arial Narrow" w:cs="Estrangelo Edessa"/>
                <w:lang w:val="es-ES" w:eastAsia="es-ES"/>
              </w:rPr>
              <w:t xml:space="preserve"> </w:t>
            </w:r>
            <w:r w:rsidR="006A73EA" w:rsidRPr="006A73EA">
              <w:rPr>
                <w:rFonts w:ascii="Arial Narrow" w:eastAsia="Times New Roman" w:hAnsi="Arial Narrow" w:cs="Estrangelo Edessa"/>
                <w:lang w:val="es-ES" w:eastAsia="es-ES"/>
              </w:rPr>
              <w:t>por la Secretaría de la Función Pública o por la Contraloría General del Estado;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BE3529">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no tiene litigio alguno pendiente con el Órgano ni con los Entes Fiscalizables;</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trHeight w:val="656"/>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4F5BA5">
              <w:rPr>
                <w:rFonts w:ascii="Arial Narrow" w:eastAsia="Times New Roman" w:hAnsi="Arial Narrow" w:cs="Estrangelo Edessa"/>
                <w:lang w:val="es-ES" w:eastAsia="es-ES"/>
              </w:rPr>
              <w:t>Consta</w:t>
            </w:r>
            <w:r w:rsidRPr="00265235">
              <w:rPr>
                <w:rFonts w:ascii="Arial Narrow" w:eastAsia="Times New Roman" w:hAnsi="Arial Narrow" w:cs="Estrangelo Edessa"/>
                <w:lang w:val="es-ES" w:eastAsia="es-ES"/>
              </w:rPr>
              <w:t>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w:t>
            </w:r>
            <w:r w:rsidR="003E3C4C">
              <w:rPr>
                <w:rFonts w:ascii="Arial Narrow" w:eastAsia="Times New Roman" w:hAnsi="Arial Narrow" w:cs="Estrangelo Edessa"/>
                <w:lang w:val="es-ES" w:eastAsia="es-ES"/>
              </w:rPr>
              <w:t>ecretaría de Educación Pública;</w:t>
            </w:r>
            <w:r w:rsidRPr="00265235">
              <w:rPr>
                <w:rFonts w:ascii="Arial Narrow" w:eastAsia="Times New Roman" w:hAnsi="Arial Narrow" w:cs="Estrangelo Edessa"/>
                <w:lang w:val="es-ES" w:eastAsia="es-ES"/>
              </w:rPr>
              <w:t>*</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02DBF"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DD5AEE">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dentro de su reglamentación interna se establecerán controles y sistemas de calidad para los servicios de auditoría gubernamental, que garanticen al Órgano la calidad de los trabajos realizados;</w:t>
            </w:r>
          </w:p>
          <w:p w:rsidR="004C763E" w:rsidRPr="00C572F8" w:rsidRDefault="004C763E" w:rsidP="00C572F8">
            <w:pPr>
              <w:autoSpaceDE w:val="0"/>
              <w:autoSpaceDN w:val="0"/>
              <w:adjustRightInd w:val="0"/>
              <w:spacing w:after="0" w:line="240" w:lineRule="auto"/>
              <w:jc w:val="both"/>
              <w:rPr>
                <w:rFonts w:ascii="Arial Narrow" w:eastAsia="Times New Roman" w:hAnsi="Arial Narrow" w:cs="Estrangelo Edessa"/>
                <w:sz w:val="8"/>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02DBF">
        <w:trPr>
          <w:trHeight w:val="1253"/>
          <w:jc w:val="center"/>
        </w:trPr>
        <w:tc>
          <w:tcPr>
            <w:tcW w:w="8621" w:type="dxa"/>
          </w:tcPr>
          <w:p w:rsidR="004C763E" w:rsidRPr="00014433"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lastRenderedPageBreak/>
              <w:t xml:space="preserve">Copia de los avisos presentados ante la Secretaría de Hacienda y Crédito Público, referente a cambios de domicilio, aumento o disminución de obligaciones, aumento o disminución de capital etc., durante los últimos 3 años; </w:t>
            </w:r>
            <w:r w:rsidRPr="00A644EE">
              <w:rPr>
                <w:rFonts w:ascii="Arial Narrow" w:eastAsia="Times New Roman" w:hAnsi="Arial Narrow" w:cs="Estrangelo Edessa"/>
                <w:b/>
                <w:lang w:val="es-ES" w:eastAsia="es-ES"/>
              </w:rPr>
              <w:t>en caso  de no tener cambios, presentar escrito original en papel membretado y firmado por el titular, en el que señale bajo protesta de decir verd</w:t>
            </w:r>
            <w:r w:rsidR="00226F1A">
              <w:rPr>
                <w:rFonts w:ascii="Arial Narrow" w:eastAsia="Times New Roman" w:hAnsi="Arial Narrow" w:cs="Estrangelo Edessa"/>
                <w:b/>
                <w:lang w:val="es-ES" w:eastAsia="es-ES"/>
              </w:rPr>
              <w:t>ad, que no existe cambio alguno;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226F1A" w:rsidRPr="0010497B" w:rsidTr="00CE5A6E">
        <w:trPr>
          <w:trHeight w:val="2253"/>
          <w:jc w:val="center"/>
        </w:trPr>
        <w:tc>
          <w:tcPr>
            <w:tcW w:w="8621" w:type="dxa"/>
          </w:tcPr>
          <w:p w:rsidR="00226F1A" w:rsidRPr="000E54E5" w:rsidRDefault="000E54E5" w:rsidP="001C1350">
            <w:pPr>
              <w:pStyle w:val="Prrafodelista"/>
              <w:numPr>
                <w:ilvl w:val="0"/>
                <w:numId w:val="1"/>
              </w:numPr>
              <w:ind w:left="738" w:hanging="425"/>
              <w:jc w:val="both"/>
              <w:rPr>
                <w:rFonts w:ascii="Arial Narrow" w:eastAsia="Times New Roman" w:hAnsi="Arial Narrow" w:cs="Estrangelo Edessa"/>
                <w:lang w:val="es-ES" w:eastAsia="es-ES"/>
              </w:rPr>
            </w:pPr>
            <w:r w:rsidRPr="000E54E5">
              <w:rPr>
                <w:rFonts w:ascii="Arial Narrow" w:eastAsia="Times New Roman" w:hAnsi="Arial Narrow" w:cs="Estrangelo Edessa"/>
                <w:lang w:val="es-ES" w:eastAsia="es-ES"/>
              </w:rPr>
              <w:t>En el caso de que el Prestador de</w:t>
            </w:r>
            <w:r w:rsidR="001C1350">
              <w:rPr>
                <w:rFonts w:ascii="Arial Narrow" w:eastAsia="Times New Roman" w:hAnsi="Arial Narrow" w:cs="Estrangelo Edessa"/>
                <w:lang w:val="es-ES" w:eastAsia="es-ES"/>
              </w:rPr>
              <w:t xml:space="preserve"> Servicios</w:t>
            </w:r>
            <w:r w:rsidRPr="000E54E5">
              <w:rPr>
                <w:rFonts w:ascii="Arial Narrow" w:eastAsia="Times New Roman" w:hAnsi="Arial Narrow" w:cs="Estrangelo Edessa"/>
                <w:lang w:val="es-ES" w:eastAsia="es-ES"/>
              </w:rPr>
              <w:t xml:space="preserve"> </w:t>
            </w:r>
            <w:r w:rsidR="001C1350" w:rsidRPr="001C1350">
              <w:rPr>
                <w:rFonts w:ascii="Arial Narrow" w:eastAsia="Times New Roman" w:hAnsi="Arial Narrow" w:cs="Estrangelo Edessa"/>
                <w:bCs/>
                <w:lang w:eastAsia="es-ES"/>
              </w:rPr>
              <w:t>cuente con personal que haya laborado en algún Ente Fiscalizador federal o local (ASF, SFP, ORFIS y CGE), presentar constancia 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contratante se beneficie (Art. 72 de la</w:t>
            </w:r>
            <w:r w:rsidR="00C043FC">
              <w:rPr>
                <w:rFonts w:ascii="Arial Narrow" w:eastAsia="Times New Roman" w:hAnsi="Arial Narrow" w:cs="Estrangelo Edessa"/>
                <w:b/>
                <w:bCs/>
                <w:lang w:eastAsia="es-ES"/>
              </w:rPr>
              <w:t xml:space="preserve"> </w:t>
            </w:r>
            <w:r w:rsidR="001C1350" w:rsidRPr="00C043FC">
              <w:rPr>
                <w:rFonts w:ascii="Arial Narrow" w:eastAsia="Times New Roman" w:hAnsi="Arial Narrow" w:cs="Estrangelo Edessa"/>
                <w:bCs/>
                <w:lang w:eastAsia="es-ES"/>
              </w:rPr>
              <w:t>Ley General de Responsabilidades Administrativas)</w:t>
            </w:r>
            <w:r w:rsidR="00C043FC">
              <w:rPr>
                <w:rFonts w:ascii="Arial Narrow" w:eastAsia="Times New Roman" w:hAnsi="Arial Narrow" w:cs="Estrangelo Edessa"/>
                <w:bCs/>
                <w:lang w:eastAsia="es-ES"/>
              </w:rPr>
              <w:t xml:space="preserve">; </w:t>
            </w:r>
            <w:r w:rsidR="00C043FC" w:rsidRPr="00620B30">
              <w:rPr>
                <w:rFonts w:ascii="Arial Narrow" w:eastAsia="Times New Roman" w:hAnsi="Arial Narrow" w:cs="Estrangelo Edessa"/>
                <w:b/>
                <w:bCs/>
                <w:lang w:eastAsia="es-ES"/>
              </w:rPr>
              <w:t>en caso de no tener personal que haya laborado en los Entes antes señalados, presentar escrito original en papel membretado y firmado por el titular, en el que señale bajo protesta de decir verdad, que no cuenta con personal que haya laborado en dichos Entes.</w:t>
            </w:r>
          </w:p>
        </w:tc>
        <w:tc>
          <w:tcPr>
            <w:tcW w:w="1585" w:type="dxa"/>
          </w:tcPr>
          <w:p w:rsidR="00226F1A" w:rsidRPr="0010497B" w:rsidRDefault="00226F1A" w:rsidP="005821D1">
            <w:pPr>
              <w:autoSpaceDE w:val="0"/>
              <w:autoSpaceDN w:val="0"/>
              <w:adjustRightInd w:val="0"/>
              <w:ind w:left="720"/>
              <w:jc w:val="both"/>
              <w:rPr>
                <w:rFonts w:ascii="Arial Narrow" w:hAnsi="Arial Narrow" w:cs="Estrangelo Edessa"/>
              </w:rPr>
            </w:pPr>
          </w:p>
        </w:tc>
      </w:tr>
    </w:tbl>
    <w:p w:rsidR="00E57D25" w:rsidRDefault="00E57D25" w:rsidP="00611A20">
      <w:pPr>
        <w:spacing w:after="0" w:line="240" w:lineRule="auto"/>
        <w:rPr>
          <w:sz w:val="20"/>
          <w:szCs w:val="20"/>
          <w:lang w:val="es-ES"/>
        </w:rPr>
      </w:pPr>
    </w:p>
    <w:p w:rsidR="00A33D38" w:rsidRPr="00A80DAB" w:rsidRDefault="00A33D38" w:rsidP="00A33D38">
      <w:pPr>
        <w:spacing w:after="0" w:line="240" w:lineRule="auto"/>
        <w:jc w:val="both"/>
        <w:rPr>
          <w:rFonts w:ascii="Arial Narrow" w:hAnsi="Arial Narrow" w:cs="Estrangelo Edessa"/>
          <w:b/>
          <w:sz w:val="18"/>
          <w:szCs w:val="18"/>
        </w:rPr>
      </w:pPr>
      <w:r w:rsidRPr="00A80DAB">
        <w:rPr>
          <w:rFonts w:ascii="Arial Narrow" w:hAnsi="Arial Narrow" w:cs="Estrangelo Edessa"/>
          <w:b/>
          <w:sz w:val="18"/>
          <w:szCs w:val="18"/>
        </w:rPr>
        <w:t xml:space="preserve">Los incisos marcados con un (*) en la presente convocatoria contienen datos personales que son obligatorios que se proporcionen y sin ellos no podrá participar en el proceso de inscripción o refrendo en el Padrón. Así mismo se le informa que sus datos serán resguardados con las medidas de seguridad de nivel alto y no podrán ser difundidos sin su consentimiento expreso, salvo las excepciones previstas en la Ley 316 de Protección de Datos Personales en Posesión de Sujetos Obligados para el Estado de Veracruz de Ignacio de la Llave. La declarativa de privacidad completa puede consultarla en la página de internet del ORFIS: </w:t>
      </w:r>
      <w:hyperlink r:id="rId10" w:history="1">
        <w:r w:rsidRPr="00C3339B">
          <w:rPr>
            <w:rStyle w:val="Hipervnculo"/>
            <w:rFonts w:ascii="Arial Narrow" w:hAnsi="Arial Narrow" w:cs="Estrangelo Edessa"/>
            <w:b/>
            <w:sz w:val="18"/>
            <w:szCs w:val="18"/>
          </w:rPr>
          <w:t>www.orfis.gob.mx</w:t>
        </w:r>
      </w:hyperlink>
      <w:r>
        <w:rPr>
          <w:rFonts w:ascii="Arial Narrow" w:hAnsi="Arial Narrow" w:cs="Estrangelo Edessa"/>
          <w:b/>
          <w:sz w:val="18"/>
          <w:szCs w:val="18"/>
        </w:rPr>
        <w:t xml:space="preserve"> </w:t>
      </w:r>
      <w:r w:rsidRPr="00A80DAB">
        <w:rPr>
          <w:rFonts w:ascii="Arial Narrow" w:hAnsi="Arial Narrow" w:cs="Estrangelo Edessa"/>
          <w:b/>
          <w:sz w:val="18"/>
          <w:szCs w:val="18"/>
        </w:rPr>
        <w:t xml:space="preserve"> dentro del apartado “Despachos Externos y Prestadores de Servicios Profesionales de Auditoría”</w:t>
      </w:r>
    </w:p>
    <w:p w:rsidR="00890742" w:rsidRDefault="00890742" w:rsidP="00611A20">
      <w:pPr>
        <w:spacing w:after="0" w:line="240" w:lineRule="auto"/>
        <w:rPr>
          <w:sz w:val="20"/>
          <w:szCs w:val="20"/>
        </w:rPr>
      </w:pPr>
    </w:p>
    <w:p w:rsidR="00A33D38" w:rsidRPr="00A33D38" w:rsidRDefault="00A33D38" w:rsidP="00611A20">
      <w:pPr>
        <w:spacing w:after="0" w:line="240" w:lineRule="auto"/>
        <w:rPr>
          <w:sz w:val="20"/>
          <w:szCs w:val="20"/>
        </w:rPr>
      </w:pPr>
    </w:p>
    <w:tbl>
      <w:tblPr>
        <w:tblW w:w="10491"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073"/>
        <w:gridCol w:w="1418"/>
      </w:tblGrid>
      <w:tr w:rsidR="0010497B" w:rsidRPr="0010497B" w:rsidTr="0043254A">
        <w:trPr>
          <w:trHeight w:val="410"/>
        </w:trPr>
        <w:tc>
          <w:tcPr>
            <w:tcW w:w="10491" w:type="dxa"/>
            <w:gridSpan w:val="2"/>
            <w:shd w:val="clear" w:color="auto" w:fill="D6E3BC" w:themeFill="accent3" w:themeFillTint="66"/>
          </w:tcPr>
          <w:p w:rsidR="0010497B" w:rsidRPr="00060B5E" w:rsidRDefault="00A33D38" w:rsidP="00EF2CA9">
            <w:pPr>
              <w:tabs>
                <w:tab w:val="left" w:pos="9345"/>
              </w:tabs>
              <w:autoSpaceDE w:val="0"/>
              <w:autoSpaceDN w:val="0"/>
              <w:adjustRightInd w:val="0"/>
              <w:spacing w:after="0" w:line="240" w:lineRule="exact"/>
              <w:jc w:val="both"/>
              <w:rPr>
                <w:rFonts w:ascii="Arial Narrow" w:hAnsi="Arial Narrow" w:cs="Estrangelo Edessa"/>
                <w:b/>
                <w:sz w:val="32"/>
              </w:rPr>
            </w:pPr>
            <w:r>
              <w:rPr>
                <w:rFonts w:ascii="Arial Narrow" w:hAnsi="Arial Narrow" w:cs="Estrangelo Edessa"/>
                <w:b/>
                <w:sz w:val="24"/>
              </w:rPr>
              <w:t xml:space="preserve">2.1.2. </w:t>
            </w:r>
            <w:r w:rsidR="00EF2CA9">
              <w:rPr>
                <w:rFonts w:ascii="Arial Narrow" w:hAnsi="Arial Narrow" w:cs="Estrangelo Edessa"/>
                <w:b/>
              </w:rPr>
              <w:t>DESPACHOS EXTERNOS</w:t>
            </w:r>
            <w:r w:rsidR="0010497B" w:rsidRPr="0010497B">
              <w:rPr>
                <w:rFonts w:ascii="Arial Narrow" w:hAnsi="Arial Narrow" w:cs="Estrangelo Edessa"/>
                <w:b/>
              </w:rPr>
              <w:t>:</w:t>
            </w:r>
          </w:p>
        </w:tc>
      </w:tr>
      <w:tr w:rsidR="0010497B" w:rsidRPr="0010497B" w:rsidTr="0043254A">
        <w:trPr>
          <w:trHeight w:val="572"/>
        </w:trPr>
        <w:tc>
          <w:tcPr>
            <w:tcW w:w="10491" w:type="dxa"/>
            <w:gridSpan w:val="2"/>
            <w:tcBorders>
              <w:bottom w:val="single" w:sz="4" w:space="0" w:color="000000" w:themeColor="text1"/>
            </w:tcBorders>
          </w:tcPr>
          <w:p w:rsidR="00E80617"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w:t>
            </w:r>
            <w:r w:rsidRPr="00A33D38">
              <w:rPr>
                <w:rFonts w:ascii="Arial Narrow" w:hAnsi="Arial Narrow" w:cs="Estrangelo Edessa"/>
                <w:b/>
                <w:u w:val="single"/>
              </w:rPr>
              <w:t>original</w:t>
            </w:r>
            <w:r w:rsidR="001613BA" w:rsidRPr="00A33D38">
              <w:rPr>
                <w:rFonts w:ascii="Arial Narrow" w:hAnsi="Arial Narrow" w:cs="Estrangelo Edessa"/>
                <w:b/>
                <w:u w:val="single"/>
              </w:rPr>
              <w:t xml:space="preserve"> </w:t>
            </w:r>
            <w:r w:rsidR="001613BA" w:rsidRPr="00A33D38">
              <w:rPr>
                <w:rFonts w:ascii="Arial Narrow" w:hAnsi="Arial Narrow" w:cs="Estrangelo Edessa"/>
                <w:u w:val="single"/>
              </w:rPr>
              <w:t xml:space="preserve">(para confronta) y </w:t>
            </w:r>
            <w:r w:rsidR="009F0141" w:rsidRPr="00A33D38">
              <w:rPr>
                <w:rFonts w:ascii="Arial Narrow" w:hAnsi="Arial Narrow" w:cs="Estrangelo Edessa"/>
                <w:b/>
                <w:u w:val="single"/>
              </w:rPr>
              <w:t>copia simple</w:t>
            </w:r>
            <w:r w:rsidR="00ED360F" w:rsidRPr="00A33D38">
              <w:rPr>
                <w:rFonts w:ascii="Arial Narrow" w:hAnsi="Arial Narrow" w:cs="Estrangelo Edessa"/>
                <w:u w:val="single"/>
              </w:rPr>
              <w:t xml:space="preserve"> para la integración del expediente que conservara el Órgano</w:t>
            </w:r>
            <w:r w:rsidR="003E3C4C" w:rsidRPr="00A33D38">
              <w:rPr>
                <w:u w:val="single"/>
              </w:rPr>
              <w:t xml:space="preserve"> </w:t>
            </w:r>
            <w:r w:rsidR="003E3C4C" w:rsidRPr="00A33D38">
              <w:rPr>
                <w:rFonts w:ascii="Arial Narrow" w:hAnsi="Arial Narrow" w:cs="Estrangelo Edessa"/>
                <w:b/>
                <w:u w:val="single"/>
              </w:rPr>
              <w:t>así como en archivo electrónico PDF</w:t>
            </w:r>
            <w:r w:rsidR="003E3C4C" w:rsidRPr="003E3C4C">
              <w:rPr>
                <w:rFonts w:ascii="Arial Narrow" w:hAnsi="Arial Narrow" w:cs="Estrangelo Edessa"/>
                <w:b/>
              </w:rPr>
              <w:t>,</w:t>
            </w:r>
            <w:r w:rsidRPr="00684299">
              <w:rPr>
                <w:rFonts w:ascii="Arial Narrow" w:hAnsi="Arial Narrow" w:cs="Estrangelo Edessa"/>
              </w:rPr>
              <w:t xml:space="preserve"> de la información que a continuación se señala:</w:t>
            </w:r>
          </w:p>
          <w:p w:rsidR="00890742" w:rsidRPr="00DA7120" w:rsidRDefault="00890742" w:rsidP="00EF2CA9">
            <w:pPr>
              <w:autoSpaceDE w:val="0"/>
              <w:autoSpaceDN w:val="0"/>
              <w:adjustRightInd w:val="0"/>
              <w:spacing w:after="0" w:line="240" w:lineRule="exact"/>
              <w:jc w:val="both"/>
              <w:rPr>
                <w:rFonts w:ascii="Arial Narrow" w:hAnsi="Arial Narrow" w:cs="Estrangelo Edessa"/>
              </w:rPr>
            </w:pPr>
          </w:p>
        </w:tc>
      </w:tr>
      <w:tr w:rsidR="00D7297A" w:rsidRPr="002F1FFB" w:rsidTr="0043254A">
        <w:trPr>
          <w:trHeight w:val="135"/>
        </w:trPr>
        <w:tc>
          <w:tcPr>
            <w:tcW w:w="9073" w:type="dxa"/>
            <w:shd w:val="clear" w:color="auto" w:fill="76923C" w:themeFill="accent3" w:themeFillShade="BF"/>
            <w:vAlign w:val="center"/>
          </w:tcPr>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76923C" w:themeFill="accent3" w:themeFillShade="BF"/>
            <w:vAlign w:val="center"/>
          </w:tcPr>
          <w:p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rsidTr="0043254A">
        <w:trPr>
          <w:trHeight w:val="756"/>
        </w:trPr>
        <w:tc>
          <w:tcPr>
            <w:tcW w:w="9073" w:type="dxa"/>
          </w:tcPr>
          <w:p w:rsidR="0010497B" w:rsidRPr="00684299" w:rsidRDefault="00EF2CA9" w:rsidP="00EF2CA9">
            <w:pPr>
              <w:numPr>
                <w:ilvl w:val="0"/>
                <w:numId w:val="2"/>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w:t>
            </w:r>
            <w:r w:rsidR="00C043FC" w:rsidRPr="00C043FC">
              <w:rPr>
                <w:rFonts w:ascii="Arial Narrow" w:eastAsia="Times New Roman" w:hAnsi="Arial Narrow" w:cs="Estrangelo Edessa"/>
                <w:b/>
                <w:lang w:val="es-ES" w:eastAsia="es-ES"/>
              </w:rPr>
              <w:t>( 3 Juegos)</w:t>
            </w:r>
            <w:r w:rsidR="00C043FC">
              <w:rPr>
                <w:rFonts w:ascii="Arial Narrow" w:eastAsia="Times New Roman" w:hAnsi="Arial Narrow" w:cs="Estrangelo Edessa"/>
                <w:lang w:val="es-ES" w:eastAsia="es-ES"/>
              </w:rPr>
              <w:t xml:space="preserve"> </w:t>
            </w:r>
            <w:r w:rsidR="0005583E" w:rsidRPr="00684299">
              <w:rPr>
                <w:rFonts w:ascii="Arial Narrow" w:eastAsia="Times New Roman" w:hAnsi="Arial Narrow" w:cs="Estrangelo Edessa"/>
                <w:lang w:val="es-ES" w:eastAsia="es-ES"/>
              </w:rPr>
              <w:t xml:space="preserve">y formato de solicitud de inscripción o refrendo que se encuentran publicados en la página electrónica del Órgano </w:t>
            </w:r>
            <w:hyperlink r:id="rId11" w:history="1">
              <w:r w:rsidR="0005583E" w:rsidRPr="00684299">
                <w:rPr>
                  <w:rStyle w:val="Hipervnculo"/>
                  <w:rFonts w:ascii="Arial Narrow" w:eastAsia="Times New Roman" w:hAnsi="Arial Narrow" w:cs="Estrangelo Edessa"/>
                  <w:lang w:val="es-ES" w:eastAsia="es-ES"/>
                </w:rPr>
                <w:t>www.orfis.gob.mx</w:t>
              </w:r>
            </w:hyperlink>
            <w:r w:rsidR="0005583E" w:rsidRPr="00684299">
              <w:rPr>
                <w:rFonts w:ascii="Arial Narrow" w:eastAsia="Times New Roman" w:hAnsi="Arial Narrow" w:cs="Estrangelo Edessa"/>
                <w:lang w:val="es-ES" w:eastAsia="es-ES"/>
              </w:rPr>
              <w:t xml:space="preserve"> de la red informática conocida como </w:t>
            </w:r>
            <w:r w:rsidR="0005583E" w:rsidRPr="00684299">
              <w:rPr>
                <w:rFonts w:ascii="Arial Narrow" w:eastAsia="Times New Roman" w:hAnsi="Arial Narrow" w:cs="Estrangelo Edessa"/>
                <w:i/>
                <w:lang w:val="es-ES" w:eastAsia="es-ES"/>
              </w:rPr>
              <w:t>internet</w:t>
            </w:r>
            <w:r w:rsidR="0005583E" w:rsidRPr="00684299">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CE5A6E">
        <w:trPr>
          <w:trHeight w:val="1034"/>
        </w:trPr>
        <w:tc>
          <w:tcPr>
            <w:tcW w:w="9073" w:type="dxa"/>
          </w:tcPr>
          <w:p w:rsidR="0010497B" w:rsidRPr="002F4DFF" w:rsidRDefault="002F4DFF"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 “</w:t>
            </w:r>
            <w:r w:rsidRPr="006E404E">
              <w:rPr>
                <w:rFonts w:ascii="Arial Narrow" w:eastAsia="Times New Roman" w:hAnsi="Arial Narrow" w:cs="Estrangelo Edessa"/>
                <w:b/>
                <w:lang w:val="es-ES" w:eastAsia="es-ES"/>
              </w:rPr>
              <w:t>Servicios de Auditoria Pública a Entes Estatales, Municipales o Gubernamentales</w:t>
            </w:r>
            <w:r w:rsidRPr="006E404E">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700"/>
        </w:trPr>
        <w:tc>
          <w:tcPr>
            <w:tcW w:w="9073" w:type="dxa"/>
          </w:tcPr>
          <w:p w:rsidR="0010497B" w:rsidRPr="002F4DFF" w:rsidRDefault="002F4DFF" w:rsidP="00A644EE">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w:t>
            </w:r>
            <w:r w:rsidRPr="006E404E">
              <w:rPr>
                <w:rFonts w:ascii="Arial Narrow" w:eastAsia="Times New Roman" w:hAnsi="Arial Narrow" w:cs="Estrangelo Edessa"/>
                <w:lang w:val="es-ES" w:eastAsia="es-ES"/>
              </w:rPr>
              <w:t>, además será obligatorio incluir la actividad de: “</w:t>
            </w:r>
            <w:r w:rsidRPr="00A644EE">
              <w:rPr>
                <w:rFonts w:ascii="Arial Narrow" w:eastAsia="Times New Roman" w:hAnsi="Arial Narrow" w:cs="Estrangelo Edessa"/>
                <w:b/>
                <w:lang w:val="es-ES" w:eastAsia="es-ES"/>
              </w:rPr>
              <w:t>Servicios de Contaduría y Auditoría”, entre otras</w:t>
            </w:r>
            <w:r w:rsidRPr="00890742">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5"/>
        </w:trPr>
        <w:tc>
          <w:tcPr>
            <w:tcW w:w="9073" w:type="dxa"/>
          </w:tcPr>
          <w:p w:rsidR="0010497B" w:rsidRPr="002F4DFF"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Poder general o</w:t>
            </w:r>
            <w:r w:rsidR="00EF2CA9">
              <w:rPr>
                <w:rFonts w:ascii="Arial Narrow" w:eastAsia="Times New Roman" w:hAnsi="Arial Narrow" w:cs="Estrangelo Edessa"/>
                <w:lang w:val="es-ES" w:eastAsia="es-ES"/>
              </w:rPr>
              <w:t xml:space="preserve"> especial a favor de quien actúe</w:t>
            </w:r>
            <w:r w:rsidRPr="002F4DFF">
              <w:rPr>
                <w:rFonts w:ascii="Arial Narrow" w:eastAsia="Times New Roman" w:hAnsi="Arial Narrow" w:cs="Estrangelo Edessa"/>
                <w:lang w:val="es-ES" w:eastAsia="es-ES"/>
              </w:rPr>
              <w:t xml:space="preserve"> como rep</w:t>
            </w:r>
            <w:r w:rsidR="00326CCE">
              <w:rPr>
                <w:rFonts w:ascii="Arial Narrow" w:eastAsia="Times New Roman" w:hAnsi="Arial Narrow" w:cs="Estrangelo Edessa"/>
                <w:lang w:val="es-ES" w:eastAsia="es-ES"/>
              </w:rPr>
              <w:t>resentante de la persona moral,</w:t>
            </w:r>
            <w:r w:rsidRPr="002F4DFF">
              <w:rPr>
                <w:rFonts w:ascii="Arial Narrow" w:eastAsia="Times New Roman" w:hAnsi="Arial Narrow" w:cs="Estrangelo Edessa"/>
                <w:lang w:val="es-ES" w:eastAsia="es-ES"/>
              </w:rPr>
              <w:t xml:space="preserve"> facultada para intervenir en los procedimientos de contratación;</w:t>
            </w:r>
            <w:r w:rsidR="00324AAB" w:rsidRPr="002F4DFF">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0"/>
        </w:trPr>
        <w:tc>
          <w:tcPr>
            <w:tcW w:w="9073" w:type="dxa"/>
          </w:tcPr>
          <w:p w:rsidR="00135577" w:rsidRPr="002F4DFF" w:rsidRDefault="002F4DFF" w:rsidP="00A33D38">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 xml:space="preserve">Las dos últimas declaraciones </w:t>
            </w:r>
            <w:r w:rsidRPr="006E404E">
              <w:rPr>
                <w:rFonts w:ascii="Arial Narrow" w:eastAsia="Times New Roman" w:hAnsi="Arial Narrow" w:cs="Estrangelo Edessa"/>
                <w:lang w:val="es-ES" w:eastAsia="es-ES"/>
              </w:rPr>
              <w:t>anuales (201</w:t>
            </w:r>
            <w:r w:rsidR="00C043FC">
              <w:rPr>
                <w:rFonts w:ascii="Arial Narrow" w:eastAsia="Times New Roman" w:hAnsi="Arial Narrow" w:cs="Estrangelo Edessa"/>
                <w:lang w:val="es-ES" w:eastAsia="es-ES"/>
              </w:rPr>
              <w:t>6</w:t>
            </w:r>
            <w:r w:rsidRPr="006E404E">
              <w:rPr>
                <w:rFonts w:ascii="Arial Narrow" w:eastAsia="Times New Roman" w:hAnsi="Arial Narrow" w:cs="Estrangelo Edessa"/>
                <w:lang w:val="es-ES" w:eastAsia="es-ES"/>
              </w:rPr>
              <w:t xml:space="preserve"> y 201</w:t>
            </w:r>
            <w:r w:rsidR="00C043FC">
              <w:rPr>
                <w:rFonts w:ascii="Arial Narrow" w:eastAsia="Times New Roman" w:hAnsi="Arial Narrow" w:cs="Estrangelo Edessa"/>
                <w:lang w:val="es-ES" w:eastAsia="es-ES"/>
              </w:rPr>
              <w:t>7</w:t>
            </w:r>
            <w:r w:rsidRPr="006E404E">
              <w:rPr>
                <w:rFonts w:ascii="Arial Narrow" w:eastAsia="Times New Roman" w:hAnsi="Arial Narrow" w:cs="Estrangelo Edessa"/>
                <w:lang w:val="es-ES" w:eastAsia="es-ES"/>
              </w:rPr>
              <w:t>) y las</w:t>
            </w:r>
            <w:r w:rsidRPr="002F4DFF">
              <w:rPr>
                <w:rFonts w:ascii="Arial Narrow" w:eastAsia="Times New Roman" w:hAnsi="Arial Narrow" w:cs="Estrangelo Edessa"/>
                <w:lang w:val="es-ES" w:eastAsia="es-ES"/>
              </w:rPr>
              <w:t xml:space="preserve"> dos últimas de pagos provisionales de impuestos federales y, en su caso, las dos últimas declaraciones de pagos de impuestos estatales</w:t>
            </w:r>
            <w:r w:rsidR="00C043FC" w:rsidRPr="00C043FC">
              <w:rPr>
                <w:rFonts w:ascii="Arial Narrow" w:eastAsia="Times New Roman" w:hAnsi="Arial Narrow" w:cs="Estrangelo Edessa"/>
                <w:sz w:val="24"/>
                <w:szCs w:val="24"/>
                <w:lang w:val="es-ES" w:eastAsia="es-ES"/>
              </w:rPr>
              <w:t xml:space="preserve"> y la Constancia de cumplimiento de obligaciones fiscales federales y estatales</w:t>
            </w:r>
            <w:r w:rsidRPr="00C043FC">
              <w:rPr>
                <w:rFonts w:ascii="Arial Narrow" w:eastAsia="Times New Roman" w:hAnsi="Arial Narrow" w:cs="Estrangelo Edessa"/>
                <w:lang w:val="es-ES" w:eastAsia="es-ES"/>
              </w:rPr>
              <w:t>, sol</w:t>
            </w:r>
            <w:r w:rsidRPr="006E404E">
              <w:rPr>
                <w:rFonts w:ascii="Arial Narrow" w:eastAsia="Times New Roman" w:hAnsi="Arial Narrow" w:cs="Estrangelo Edessa"/>
                <w:lang w:val="es-ES" w:eastAsia="es-ES"/>
              </w:rPr>
              <w:t xml:space="preserve">o en refrendo deberá solicitar al ORFIS las declaraciones del </w:t>
            </w:r>
            <w:r w:rsidR="00A33D38">
              <w:rPr>
                <w:rFonts w:ascii="Arial Narrow" w:eastAsia="Times New Roman" w:hAnsi="Arial Narrow" w:cs="Estrangelo Edessa"/>
                <w:lang w:val="es-ES" w:eastAsia="es-ES"/>
              </w:rPr>
              <w:t>2016 que presentaron en el refrendo pasado</w:t>
            </w:r>
            <w:r w:rsidRPr="006E404E">
              <w:rPr>
                <w:rFonts w:ascii="Arial Narrow" w:eastAsia="Times New Roman" w:hAnsi="Arial Narrow" w:cs="Estrangelo Edessa"/>
                <w:lang w:val="es-ES" w:eastAsia="es-ES"/>
              </w:rPr>
              <w:t>;</w:t>
            </w:r>
          </w:p>
        </w:tc>
        <w:tc>
          <w:tcPr>
            <w:tcW w:w="1418" w:type="dxa"/>
          </w:tcPr>
          <w:p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rsidTr="0043254A">
        <w:trPr>
          <w:trHeight w:val="828"/>
        </w:trPr>
        <w:tc>
          <w:tcPr>
            <w:tcW w:w="9073" w:type="dxa"/>
          </w:tcPr>
          <w:p w:rsidR="00C324A5" w:rsidRPr="00566041" w:rsidRDefault="002F4DFF" w:rsidP="006A73EA">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lastRenderedPageBreak/>
              <w:t>Estados financieros (</w:t>
            </w:r>
            <w:r w:rsidR="006A73EA" w:rsidRPr="006A73EA">
              <w:rPr>
                <w:rFonts w:ascii="Arial Narrow" w:eastAsia="Times New Roman" w:hAnsi="Arial Narrow" w:cs="Estrangelo Edessa"/>
                <w:lang w:val="es-ES" w:eastAsia="es-ES"/>
              </w:rPr>
              <w:t>Balance General y Estado de Resultados</w:t>
            </w:r>
            <w:r w:rsidRPr="00C86E92">
              <w:rPr>
                <w:rFonts w:ascii="Arial Narrow" w:eastAsia="Times New Roman" w:hAnsi="Arial Narrow" w:cs="Estrangelo Edessa"/>
                <w:lang w:val="es-ES" w:eastAsia="es-ES"/>
              </w:rPr>
              <w:t xml:space="preserve">), con antigüedad </w:t>
            </w:r>
            <w:r w:rsidRPr="00C86E92">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2F4DFF">
              <w:rPr>
                <w:rFonts w:ascii="Arial" w:hAnsi="Arial" w:cs="Arial"/>
                <w:lang w:val="es-ES"/>
              </w:rPr>
              <w:t xml:space="preserve"> </w:t>
            </w:r>
            <w:r w:rsidR="00326CCE">
              <w:rPr>
                <w:rFonts w:ascii="Arial Narrow" w:eastAsia="Times New Roman" w:hAnsi="Arial Narrow" w:cs="Estrangelo Edessa"/>
                <w:lang w:val="es-ES" w:eastAsia="es-ES"/>
              </w:rPr>
              <w:t>por el</w:t>
            </w:r>
            <w:r w:rsidRPr="002F4DFF">
              <w:rPr>
                <w:rFonts w:ascii="Arial Narrow" w:eastAsia="Times New Roman" w:hAnsi="Arial Narrow" w:cs="Estrangelo Edessa"/>
                <w:lang w:val="es-ES" w:eastAsia="es-ES"/>
              </w:rPr>
              <w:t xml:space="preserve"> Contador Público que los</w:t>
            </w:r>
            <w:r w:rsidR="001B35A0">
              <w:rPr>
                <w:rFonts w:ascii="Arial Narrow" w:eastAsia="Times New Roman" w:hAnsi="Arial Narrow" w:cs="Estrangelo Edessa"/>
                <w:lang w:val="es-ES" w:eastAsia="es-ES"/>
              </w:rPr>
              <w:t xml:space="preserve"> elabora y, en su caso, por el Representante L</w:t>
            </w:r>
            <w:r w:rsidRPr="002F4DFF">
              <w:rPr>
                <w:rFonts w:ascii="Arial Narrow" w:eastAsia="Times New Roman" w:hAnsi="Arial Narrow" w:cs="Estrangelo Edessa"/>
                <w:lang w:val="es-ES" w:eastAsia="es-ES"/>
              </w:rPr>
              <w:t>egal</w:t>
            </w:r>
            <w:r w:rsidR="00487409">
              <w:rPr>
                <w:rFonts w:ascii="Arial Narrow" w:eastAsia="Times New Roman" w:hAnsi="Arial Narrow" w:cs="Estrangelo Edessa"/>
                <w:lang w:val="es-ES" w:eastAsia="es-ES"/>
              </w:rPr>
              <w:t xml:space="preserve">, </w:t>
            </w:r>
            <w:r w:rsidR="00487409" w:rsidRPr="00487409">
              <w:rPr>
                <w:rFonts w:ascii="Arial Narrow" w:eastAsia="Times New Roman" w:hAnsi="Arial Narrow" w:cs="Estrangelo Edessa"/>
                <w:b/>
                <w:sz w:val="24"/>
                <w:szCs w:val="24"/>
                <w:lang w:val="es-ES" w:eastAsia="es-ES"/>
              </w:rPr>
              <w:t>(anexando copia de la Cédula Profesional de quien los elabora)</w:t>
            </w:r>
            <w:r w:rsidR="00487409" w:rsidRPr="00487409">
              <w:rPr>
                <w:rFonts w:ascii="Arial Narrow" w:eastAsia="Times New Roman" w:hAnsi="Arial Narrow" w:cs="Estrangelo Edessa"/>
                <w:sz w:val="24"/>
                <w:szCs w:val="24"/>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rsidTr="0043254A">
        <w:trPr>
          <w:trHeight w:val="195"/>
        </w:trPr>
        <w:tc>
          <w:tcPr>
            <w:tcW w:w="9073" w:type="dxa"/>
          </w:tcPr>
          <w:p w:rsidR="00401D40" w:rsidRDefault="002F4DFF" w:rsidP="00C324A5">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de los datos personales; este formato deberá obtenerse de la página electrónica del ORFIS y presentarse debidamente </w:t>
            </w:r>
            <w:proofErr w:type="spellStart"/>
            <w:r w:rsidRPr="006E404E">
              <w:rPr>
                <w:rFonts w:ascii="Arial Narrow" w:eastAsia="Times New Roman" w:hAnsi="Arial Narrow" w:cs="Estrangelo Edessa"/>
                <w:lang w:val="es-ES" w:eastAsia="es-ES"/>
              </w:rPr>
              <w:t>requisitado</w:t>
            </w:r>
            <w:proofErr w:type="spellEnd"/>
            <w:r w:rsidRPr="006E404E">
              <w:rPr>
                <w:rFonts w:ascii="Arial Narrow" w:eastAsia="Times New Roman" w:hAnsi="Arial Narrow" w:cs="Estrangelo Edessa"/>
                <w:lang w:val="es-ES" w:eastAsia="es-ES"/>
              </w:rPr>
              <w:t>;</w:t>
            </w:r>
          </w:p>
          <w:p w:rsidR="00890742" w:rsidRPr="002F4DFF" w:rsidRDefault="00890742" w:rsidP="00890742">
            <w:pPr>
              <w:pStyle w:val="Prrafodelista"/>
              <w:autoSpaceDE w:val="0"/>
              <w:autoSpaceDN w:val="0"/>
              <w:adjustRightInd w:val="0"/>
              <w:spacing w:after="0" w:line="240" w:lineRule="auto"/>
              <w:jc w:val="both"/>
              <w:rPr>
                <w:rFonts w:ascii="Arial Narrow" w:eastAsia="Times New Roman" w:hAnsi="Arial Narrow" w:cs="Estrangelo Edessa"/>
                <w:lang w:val="es-ES" w:eastAsia="es-ES"/>
              </w:rPr>
            </w:pPr>
          </w:p>
        </w:tc>
        <w:tc>
          <w:tcPr>
            <w:tcW w:w="1418" w:type="dxa"/>
          </w:tcPr>
          <w:p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401D40" w:rsidRPr="00185EE2" w:rsidRDefault="002F4DFF"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w:t>
            </w:r>
            <w:r w:rsidR="001B35A0" w:rsidRPr="00185EE2">
              <w:rPr>
                <w:rFonts w:ascii="Arial Narrow" w:eastAsia="Times New Roman" w:hAnsi="Arial Narrow" w:cs="Estrangelo Edessa"/>
                <w:lang w:val="es-ES" w:eastAsia="es-ES"/>
              </w:rPr>
              <w:t>berá acreditarse por parte del Representante L</w:t>
            </w:r>
            <w:r w:rsidRPr="00185EE2">
              <w:rPr>
                <w:rFonts w:ascii="Arial Narrow" w:eastAsia="Times New Roman" w:hAnsi="Arial Narrow" w:cs="Estrangelo Edessa"/>
                <w:lang w:val="es-ES" w:eastAsia="es-ES"/>
              </w:rPr>
              <w:t>egal o de quien sea responsable de suscribir los dictámenes ser aptos de prestar los servicios de auditoría gubernamental o especialidad que determine el Órgano (copias de contratos de prestación de servicios</w:t>
            </w:r>
            <w:r w:rsidR="003E3C4C">
              <w:rPr>
                <w:rFonts w:ascii="Arial Narrow" w:eastAsia="Times New Roman" w:hAnsi="Arial Narrow" w:cs="Estrangelo Edessa"/>
                <w:lang w:val="es-ES" w:eastAsia="es-ES"/>
              </w:rPr>
              <w:t xml:space="preserve"> con otras Entidades</w:t>
            </w:r>
            <w:r w:rsidRPr="00185EE2">
              <w:rPr>
                <w:rFonts w:ascii="Arial Narrow" w:eastAsia="Times New Roman" w:hAnsi="Arial Narrow" w:cs="Estrangelo Edessa"/>
                <w:lang w:val="es-ES" w:eastAsia="es-ES"/>
              </w:rPr>
              <w:t>; oficios de comisión y/o habilitación, recibos de hono</w:t>
            </w:r>
            <w:r w:rsidR="003E3C4C">
              <w:rPr>
                <w:rFonts w:ascii="Arial Narrow" w:eastAsia="Times New Roman" w:hAnsi="Arial Narrow" w:cs="Estrangelo Edessa"/>
                <w:lang w:val="es-ES" w:eastAsia="es-ES"/>
              </w:rPr>
              <w:t>rarios, facturas, entre otros);</w:t>
            </w:r>
            <w:r w:rsidRPr="00185EE2">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449"/>
        </w:trPr>
        <w:tc>
          <w:tcPr>
            <w:tcW w:w="9073" w:type="dxa"/>
          </w:tcPr>
          <w:p w:rsidR="0010497B" w:rsidRPr="00185EE2" w:rsidRDefault="002F4DFF" w:rsidP="000750F8">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Manifestar por escrito y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 xml:space="preserve">egal y los socios responsables de suscribir los dictámenes, conocen la legislación federal, estatal y municipal, relativa a la revisión </w:t>
            </w:r>
            <w:r w:rsidR="001B35A0" w:rsidRPr="00185EE2">
              <w:rPr>
                <w:rFonts w:ascii="Arial Narrow" w:eastAsia="Times New Roman" w:hAnsi="Arial Narrow" w:cs="Estrangelo Edessa"/>
                <w:lang w:val="es-ES" w:eastAsia="es-ES"/>
              </w:rPr>
              <w:t>de las cuentas públicas de los Entes F</w:t>
            </w:r>
            <w:r w:rsidRPr="00185EE2">
              <w:rPr>
                <w:rFonts w:ascii="Arial Narrow" w:eastAsia="Times New Roman" w:hAnsi="Arial Narrow" w:cs="Estrangelo Edessa"/>
                <w:lang w:val="es-ES" w:eastAsia="es-ES"/>
              </w:rPr>
              <w:t>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w:t>
            </w:r>
            <w:r w:rsidR="001B35A0" w:rsidRPr="00185EE2">
              <w:rPr>
                <w:rFonts w:ascii="Arial Narrow" w:eastAsia="Times New Roman" w:hAnsi="Arial Narrow" w:cs="Estrangelo Edessa"/>
                <w:lang w:val="es-ES" w:eastAsia="es-ES"/>
              </w:rPr>
              <w:t>do por el Representante L</w:t>
            </w:r>
            <w:r w:rsidRPr="00185EE2">
              <w:rPr>
                <w:rFonts w:ascii="Arial Narrow" w:eastAsia="Times New Roman" w:hAnsi="Arial Narrow" w:cs="Estrangelo Edessa"/>
                <w:lang w:val="es-ES" w:eastAsia="es-ES"/>
              </w:rPr>
              <w:t>egal;</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rsidTr="00CE5A6E">
        <w:trPr>
          <w:trHeight w:val="835"/>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566041">
            <w:pPr>
              <w:pStyle w:val="Prrafodelista"/>
              <w:numPr>
                <w:ilvl w:val="0"/>
                <w:numId w:val="2"/>
              </w:numPr>
              <w:autoSpaceDE w:val="0"/>
              <w:autoSpaceDN w:val="0"/>
              <w:adjustRightInd w:val="0"/>
              <w:spacing w:after="120"/>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Despachos Contables y Fiscales,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rsidTr="00CE5A6E">
        <w:trPr>
          <w:trHeight w:val="1105"/>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254A" w:rsidRPr="00CE5A6E" w:rsidRDefault="002F4DFF" w:rsidP="0043254A">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Contadores Públicos del socio que dictamina,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 además deberá presentar copia de la “</w:t>
            </w:r>
            <w:r w:rsidRPr="006E404E">
              <w:rPr>
                <w:rFonts w:ascii="Arial Narrow" w:eastAsia="Times New Roman" w:hAnsi="Arial Narrow" w:cs="Estrangelo Edessa"/>
                <w:b/>
                <w:lang w:val="es-ES" w:eastAsia="es-ES"/>
              </w:rPr>
              <w:t>Constancia de Renovación en el Sistema de Contadores Públicos Registrados</w:t>
            </w:r>
            <w:r w:rsidRPr="006E404E">
              <w:rPr>
                <w:rFonts w:ascii="Arial Narrow" w:eastAsia="Times New Roman" w:hAnsi="Arial Narrow" w:cs="Estrangelo Edessa"/>
                <w:lang w:val="es-ES" w:eastAsia="es-ES"/>
              </w:rPr>
              <w:t>”, actualizada;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684299" w:rsidRDefault="0079065B" w:rsidP="00543386">
            <w:pPr>
              <w:autoSpaceDE w:val="0"/>
              <w:autoSpaceDN w:val="0"/>
              <w:adjustRightInd w:val="0"/>
              <w:ind w:left="720"/>
              <w:jc w:val="both"/>
              <w:rPr>
                <w:rFonts w:ascii="Arial Narrow" w:hAnsi="Arial Narrow" w:cs="Estrangelo Edessa"/>
              </w:rPr>
            </w:pPr>
          </w:p>
        </w:tc>
      </w:tr>
      <w:tr w:rsidR="00216BFC" w:rsidRPr="0010497B" w:rsidTr="0043254A">
        <w:trPr>
          <w:trHeight w:val="346"/>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Currículum actualizado del Despacho, de los socios principales, así como de los responsables de suscribir los dictámenes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b/>
                <w:lang w:val="es-ES" w:eastAsia="es-ES"/>
              </w:rPr>
              <w:t>,</w:t>
            </w:r>
            <w:r w:rsidR="0043254A" w:rsidRPr="006E404E">
              <w:rPr>
                <w:rFonts w:ascii="Arial Narrow" w:eastAsia="Times New Roman" w:hAnsi="Arial Narrow" w:cs="Estrangelo Edessa"/>
                <w:lang w:val="es-ES" w:eastAsia="es-ES"/>
              </w:rPr>
              <w:t xml:space="preserve"> </w:t>
            </w:r>
            <w:r w:rsidRPr="006E404E">
              <w:rPr>
                <w:rFonts w:ascii="Arial Narrow" w:eastAsia="Times New Roman" w:hAnsi="Arial Narrow" w:cs="Estrangelo Edessa"/>
                <w:lang w:val="es-ES" w:eastAsia="es-ES"/>
              </w:rPr>
              <w:t xml:space="preserve">firmado y presentado en papel </w:t>
            </w:r>
            <w:r w:rsidR="003E3C4C">
              <w:rPr>
                <w:rFonts w:ascii="Arial Narrow" w:eastAsia="Times New Roman" w:hAnsi="Arial Narrow" w:cs="Estrangelo Edessa"/>
                <w:lang w:val="es-ES" w:eastAsia="es-ES"/>
              </w:rPr>
              <w:t>membretado;</w:t>
            </w:r>
            <w:r w:rsidRPr="006E404E">
              <w:rPr>
                <w:rFonts w:ascii="Arial Narrow" w:eastAsia="Times New Roman" w:hAnsi="Arial Narrow" w:cs="Estrangelo Edessa"/>
                <w:lang w:val="es-ES" w:eastAsia="es-E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525E6D" w:rsidRPr="00185EE2"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 del Despacho, dirig</w:t>
            </w:r>
            <w:r w:rsidR="001B35A0" w:rsidRPr="00185EE2">
              <w:rPr>
                <w:rFonts w:ascii="Arial Narrow" w:eastAsia="Times New Roman" w:hAnsi="Arial Narrow" w:cs="Estrangelo Edessa"/>
                <w:lang w:val="es-ES" w:eastAsia="es-ES"/>
              </w:rPr>
              <w:t>ido al Órgano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egal y los socios responsables de suscribir los dictámenes, no tienen antecedentes de desempeño profesional deficiente, suspensión o cancelación en la prestación de servicios de auditoría o en las especialidades que requiera el Órgano;</w:t>
            </w:r>
          </w:p>
        </w:tc>
        <w:tc>
          <w:tcPr>
            <w:tcW w:w="1418" w:type="dxa"/>
          </w:tcPr>
          <w:p w:rsidR="00525E6D" w:rsidRPr="0010497B" w:rsidRDefault="00525E6D" w:rsidP="006F15F4">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2F4DFF" w:rsidRPr="00185EE2"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w:t>
            </w:r>
            <w:r w:rsidR="001B35A0" w:rsidRPr="00185EE2">
              <w:rPr>
                <w:rFonts w:ascii="Arial Narrow" w:eastAsia="Times New Roman" w:hAnsi="Arial Narrow" w:cs="Estrangelo Edessa"/>
                <w:lang w:val="es-ES" w:eastAsia="es-ES"/>
              </w:rPr>
              <w:t>o del Despacho y firmado por el Representante L</w:t>
            </w:r>
            <w:r w:rsidRPr="00185EE2">
              <w:rPr>
                <w:rFonts w:ascii="Arial Narrow" w:eastAsia="Times New Roman" w:hAnsi="Arial Narrow" w:cs="Estrangelo Edessa"/>
                <w:lang w:val="es-ES" w:eastAsia="es-ES"/>
              </w:rPr>
              <w:t>egal, autorizando al Órgano a verificar la validez y veracidad de la información y documentación presentadas;</w:t>
            </w:r>
          </w:p>
        </w:tc>
        <w:tc>
          <w:tcPr>
            <w:tcW w:w="1418" w:type="dxa"/>
          </w:tcPr>
          <w:p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rsidTr="0043254A">
        <w:trPr>
          <w:trHeight w:val="287"/>
        </w:trPr>
        <w:tc>
          <w:tcPr>
            <w:tcW w:w="9073" w:type="dxa"/>
          </w:tcPr>
          <w:p w:rsidR="00014433" w:rsidRPr="00185EE2" w:rsidRDefault="00FD3517" w:rsidP="00014433">
            <w:pPr>
              <w:autoSpaceDE w:val="0"/>
              <w:autoSpaceDN w:val="0"/>
              <w:adjustRightInd w:val="0"/>
              <w:spacing w:after="0" w:line="240" w:lineRule="auto"/>
              <w:jc w:val="both"/>
              <w:rPr>
                <w:rFonts w:ascii="Arial Narrow" w:eastAsia="Times New Roman" w:hAnsi="Arial Narrow" w:cs="Estrangelo Edessa"/>
                <w:lang w:val="es-ES" w:eastAsia="es-ES"/>
              </w:rPr>
            </w:pPr>
            <w:r>
              <w:rPr>
                <w:rFonts w:ascii="Arial Narrow" w:eastAsia="Times New Roman" w:hAnsi="Arial Narrow" w:cs="Estrangelo Edessa"/>
                <w:lang w:eastAsia="es-ES"/>
              </w:rPr>
              <w:t xml:space="preserve">       </w:t>
            </w:r>
            <w:r w:rsidR="00014433" w:rsidRPr="00185EE2">
              <w:rPr>
                <w:rFonts w:ascii="Arial Narrow" w:eastAsia="Times New Roman" w:hAnsi="Arial Narrow" w:cs="Estrangelo Edessa"/>
                <w:lang w:eastAsia="es-ES"/>
              </w:rPr>
              <w:t xml:space="preserve">ñ)  </w:t>
            </w:r>
            <w:r>
              <w:rPr>
                <w:rFonts w:ascii="Arial Narrow" w:eastAsia="Times New Roman" w:hAnsi="Arial Narrow" w:cs="Estrangelo Edessa"/>
                <w:lang w:eastAsia="es-ES"/>
              </w:rPr>
              <w:t xml:space="preserve">  </w:t>
            </w:r>
            <w:r w:rsidR="00014433" w:rsidRPr="00185EE2">
              <w:rPr>
                <w:rFonts w:ascii="Arial Narrow" w:eastAsia="Times New Roman" w:hAnsi="Arial Narrow" w:cs="Estrangelo Edessa"/>
                <w:lang w:val="es-ES" w:eastAsia="es-ES"/>
              </w:rPr>
              <w:t>Compromiso por escrito, en papel membretado</w:t>
            </w:r>
            <w:r w:rsidR="001B35A0" w:rsidRPr="00185EE2">
              <w:rPr>
                <w:rFonts w:ascii="Arial Narrow" w:eastAsia="Times New Roman" w:hAnsi="Arial Narrow" w:cs="Estrangelo Edessa"/>
                <w:lang w:val="es-ES" w:eastAsia="es-ES"/>
              </w:rPr>
              <w:t xml:space="preserve"> del Despacho y firmado por el Representante L</w:t>
            </w:r>
            <w:r w:rsidR="00014433" w:rsidRPr="00185EE2">
              <w:rPr>
                <w:rFonts w:ascii="Arial Narrow" w:eastAsia="Times New Roman" w:hAnsi="Arial Narrow" w:cs="Estrangelo Edessa"/>
                <w:lang w:val="es-ES" w:eastAsia="es-ES"/>
              </w:rPr>
              <w:t xml:space="preserve">egal, </w:t>
            </w:r>
          </w:p>
          <w:p w:rsidR="00014433" w:rsidRPr="00185EE2"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           </w:t>
            </w:r>
            <w:r w:rsidR="00FD3517">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 xml:space="preserve">  comprometiéndose a aplicar los procedimientos técnicos normativos que el Órgano disponga para </w:t>
            </w:r>
          </w:p>
          <w:p w:rsidR="0010497B" w:rsidRPr="00185EE2" w:rsidRDefault="00014433" w:rsidP="00014433">
            <w:p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185EE2">
              <w:rPr>
                <w:rFonts w:ascii="Arial Narrow" w:eastAsia="Times New Roman" w:hAnsi="Arial Narrow" w:cs="Estrangelo Edessa"/>
                <w:lang w:val="es-ES" w:eastAsia="es-ES"/>
              </w:rPr>
              <w:t xml:space="preserve">            </w:t>
            </w:r>
            <w:r w:rsidR="00FD3517">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 xml:space="preserve"> la práctica de los servicios de auditorías contratados</w:t>
            </w:r>
            <w:r w:rsidR="0095112E">
              <w:rPr>
                <w:rFonts w:ascii="Arial Narrow" w:eastAsia="Times New Roman" w:hAnsi="Arial Narrow" w:cs="Estrangelo Edessa"/>
                <w:lang w:val="es-ES" w:eastAsia="es-ES"/>
              </w:rPr>
              <w:t xml:space="preserve"> por el Órgano o por el Ente Fiscalizable</w:t>
            </w:r>
            <w:r w:rsidRPr="00185EE2">
              <w:rPr>
                <w:rFonts w:ascii="Arial Narrow" w:eastAsia="Times New Roman" w:hAnsi="Arial Narrow" w:cs="Estrangelo Edessa"/>
                <w:lang w:val="es-ES" w:eastAsia="es-ES"/>
              </w:rPr>
              <w:t>;</w:t>
            </w:r>
          </w:p>
        </w:tc>
        <w:tc>
          <w:tcPr>
            <w:tcW w:w="1418"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rsidTr="0043254A">
        <w:trPr>
          <w:trHeight w:val="201"/>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Cédula profesional expedida por la Dirección General de Profesiones de la Secretaría de Ed</w:t>
            </w:r>
            <w:r w:rsidR="001B35A0" w:rsidRPr="00185EE2">
              <w:rPr>
                <w:rFonts w:ascii="Arial Narrow" w:eastAsia="Times New Roman" w:hAnsi="Arial Narrow" w:cs="Estrangelo Edessa"/>
                <w:lang w:val="es-ES" w:eastAsia="es-ES"/>
              </w:rPr>
              <w:t>ucación Pública, del Representante L</w:t>
            </w:r>
            <w:r w:rsidRPr="00185EE2">
              <w:rPr>
                <w:rFonts w:ascii="Arial Narrow" w:eastAsia="Times New Roman" w:hAnsi="Arial Narrow" w:cs="Estrangelo Edessa"/>
                <w:lang w:val="es-ES" w:eastAsia="es-ES"/>
              </w:rPr>
              <w:t>egal y de quien sea el responsables de suscribir los dictámenes de auditoría, en la disciplina para la cual acrediten ser aptos de prestar los servicios de auditoría gubername</w:t>
            </w:r>
            <w:r w:rsidR="003E3C4C">
              <w:rPr>
                <w:rFonts w:ascii="Arial Narrow" w:eastAsia="Times New Roman" w:hAnsi="Arial Narrow" w:cs="Estrangelo Edessa"/>
                <w:lang w:val="es-ES" w:eastAsia="es-ES"/>
              </w:rPr>
              <w:t>ntal;</w:t>
            </w:r>
            <w:r w:rsidRPr="00185EE2">
              <w:rPr>
                <w:rFonts w:ascii="Arial Narrow" w:eastAsia="Times New Roman" w:hAnsi="Arial Narrow" w:cs="Estrangelo Edessa"/>
                <w:lang w:val="es-ES" w:eastAsia="es-ES"/>
              </w:rPr>
              <w:t>*</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942"/>
        </w:trPr>
        <w:tc>
          <w:tcPr>
            <w:tcW w:w="9073" w:type="dxa"/>
          </w:tcPr>
          <w:p w:rsidR="00525E6D" w:rsidRPr="00185EE2" w:rsidRDefault="00014433"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Constancia vigente que acredite su pertenencia como </w:t>
            </w:r>
            <w:r w:rsidRPr="00185EE2">
              <w:rPr>
                <w:rFonts w:ascii="Arial Narrow" w:eastAsia="Times New Roman" w:hAnsi="Arial Narrow" w:cs="Estrangelo Edessa"/>
                <w:b/>
                <w:lang w:val="es-ES" w:eastAsia="es-ES"/>
              </w:rPr>
              <w:t>miembro activo</w:t>
            </w:r>
            <w:r w:rsidRPr="00185EE2">
              <w:rPr>
                <w:rFonts w:ascii="Arial Narrow" w:eastAsia="Times New Roman" w:hAnsi="Arial Narrow" w:cs="Estrangelo Edessa"/>
                <w:lang w:val="es-ES" w:eastAsia="es-ES"/>
              </w:rPr>
              <w:t xml:space="preserve"> de un Colegio de Profesionistas, siempre que se trate de profesiones relacionadas con los temas de la auditoría gubernamental o especialidad</w:t>
            </w:r>
            <w:r w:rsidR="001B35A0" w:rsidRPr="00185EE2">
              <w:rPr>
                <w:rFonts w:ascii="Arial Narrow" w:eastAsia="Times New Roman" w:hAnsi="Arial Narrow" w:cs="Estrangelo Edessa"/>
                <w:lang w:val="es-ES" w:eastAsia="es-ES"/>
              </w:rPr>
              <w:t xml:space="preserve"> que se requiera; a nombre del Representante </w:t>
            </w:r>
            <w:r w:rsidR="001B35A0" w:rsidRPr="00644B38">
              <w:rPr>
                <w:rFonts w:ascii="Arial Narrow" w:eastAsia="Times New Roman" w:hAnsi="Arial Narrow" w:cs="Estrangelo Edessa"/>
                <w:lang w:val="es-ES" w:eastAsia="es-ES"/>
              </w:rPr>
              <w:t>L</w:t>
            </w:r>
            <w:r w:rsidRPr="00644B38">
              <w:rPr>
                <w:rFonts w:ascii="Arial Narrow" w:eastAsia="Times New Roman" w:hAnsi="Arial Narrow" w:cs="Estrangelo Edessa"/>
                <w:lang w:val="es-ES" w:eastAsia="es-ES"/>
              </w:rPr>
              <w:t xml:space="preserve">egal, </w:t>
            </w:r>
            <w:r w:rsidR="0094365C" w:rsidRPr="00644B38">
              <w:rPr>
                <w:rFonts w:ascii="Arial Narrow" w:eastAsia="Times New Roman" w:hAnsi="Arial Narrow" w:cs="Estrangelo Edessa"/>
                <w:lang w:val="es-ES" w:eastAsia="es-ES"/>
              </w:rPr>
              <w:t>y</w:t>
            </w:r>
            <w:r w:rsidRPr="00644B38">
              <w:rPr>
                <w:rFonts w:ascii="Arial Narrow" w:eastAsia="Times New Roman" w:hAnsi="Arial Narrow" w:cs="Estrangelo Edessa"/>
                <w:lang w:val="es-ES" w:eastAsia="es-ES"/>
              </w:rPr>
              <w:t xml:space="preserve"> de la</w:t>
            </w:r>
            <w:r w:rsidRPr="00185EE2">
              <w:rPr>
                <w:rFonts w:ascii="Arial Narrow" w:eastAsia="Times New Roman" w:hAnsi="Arial Narrow" w:cs="Estrangelo Edessa"/>
                <w:lang w:val="es-ES" w:eastAsia="es-ES"/>
              </w:rPr>
              <w:t xml:space="preserve"> persona responsable de suscribir los dictámenes de auditoría, según la disciplina de que se trate;</w:t>
            </w:r>
            <w:r w:rsidR="00546AEF"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8"/>
        </w:trPr>
        <w:tc>
          <w:tcPr>
            <w:tcW w:w="9073" w:type="dxa"/>
          </w:tcPr>
          <w:p w:rsidR="00525E6D" w:rsidRPr="00185EE2" w:rsidRDefault="008643E7"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lastRenderedPageBreak/>
              <w:t xml:space="preserve">Certificado de actualización </w:t>
            </w:r>
            <w:r w:rsidR="00014433" w:rsidRPr="00185EE2">
              <w:rPr>
                <w:rFonts w:ascii="Arial Narrow" w:eastAsia="Times New Roman" w:hAnsi="Arial Narrow" w:cs="Estrangelo Edessa"/>
                <w:lang w:val="es-ES" w:eastAsia="es-ES"/>
              </w:rPr>
              <w:t>en la materia de su profesión</w:t>
            </w:r>
            <w:r w:rsidR="00E76027" w:rsidRPr="00185EE2">
              <w:rPr>
                <w:rFonts w:ascii="Arial Narrow" w:eastAsia="Times New Roman" w:hAnsi="Arial Narrow" w:cs="Estrangelo Edessa"/>
                <w:lang w:val="es-ES" w:eastAsia="es-ES"/>
              </w:rPr>
              <w:t xml:space="preserve"> </w:t>
            </w:r>
            <w:r w:rsidR="00644B38" w:rsidRPr="00644B38">
              <w:rPr>
                <w:rFonts w:ascii="Arial Narrow" w:eastAsia="Times New Roman" w:hAnsi="Arial Narrow" w:cs="Estrangelo Edessa"/>
                <w:sz w:val="24"/>
                <w:szCs w:val="24"/>
                <w:lang w:val="es-ES" w:eastAsia="es-ES"/>
              </w:rPr>
              <w:t>(</w:t>
            </w:r>
            <w:r w:rsidR="00644B38" w:rsidRPr="00644B38">
              <w:rPr>
                <w:rFonts w:ascii="Arial Narrow" w:eastAsia="Times New Roman" w:hAnsi="Arial Narrow" w:cs="Estrangelo Edessa"/>
                <w:b/>
                <w:sz w:val="24"/>
                <w:szCs w:val="24"/>
                <w:lang w:val="es-ES" w:eastAsia="es-ES"/>
              </w:rPr>
              <w:t>NDPC</w:t>
            </w:r>
            <w:r w:rsidR="00644B38" w:rsidRPr="00644B38">
              <w:rPr>
                <w:rFonts w:ascii="Arial Narrow" w:eastAsia="Times New Roman" w:hAnsi="Arial Narrow" w:cs="Estrangelo Edessa"/>
                <w:sz w:val="24"/>
                <w:szCs w:val="24"/>
                <w:lang w:val="es-ES" w:eastAsia="es-ES"/>
              </w:rPr>
              <w:t>)</w:t>
            </w:r>
            <w:r w:rsidR="00014433" w:rsidRPr="00185EE2">
              <w:rPr>
                <w:rFonts w:ascii="Arial Narrow" w:eastAsia="Times New Roman" w:hAnsi="Arial Narrow" w:cs="Estrangelo Edessa"/>
                <w:lang w:val="es-ES" w:eastAsia="es-ES"/>
              </w:rPr>
              <w:t>, emitido por el Colegio de Profesionistas al que pertenezca</w:t>
            </w:r>
            <w:r w:rsidR="001B35A0" w:rsidRPr="00185EE2">
              <w:rPr>
                <w:rFonts w:ascii="Arial Narrow" w:eastAsia="Times New Roman" w:hAnsi="Arial Narrow" w:cs="Estrangelo Edessa"/>
                <w:lang w:val="es-ES" w:eastAsia="es-ES"/>
              </w:rPr>
              <w:t xml:space="preserve"> en forma activa; a nombre del Representante L</w:t>
            </w:r>
            <w:r w:rsidR="00014433" w:rsidRPr="00185EE2">
              <w:rPr>
                <w:rFonts w:ascii="Arial Narrow" w:eastAsia="Times New Roman" w:hAnsi="Arial Narrow" w:cs="Estrangelo Edessa"/>
                <w:lang w:val="es-ES" w:eastAsia="es-ES"/>
              </w:rPr>
              <w:t xml:space="preserve">egal del </w:t>
            </w:r>
            <w:r w:rsidR="00014433" w:rsidRPr="00644B38">
              <w:rPr>
                <w:rFonts w:ascii="Arial Narrow" w:eastAsia="Times New Roman" w:hAnsi="Arial Narrow" w:cs="Estrangelo Edessa"/>
                <w:lang w:val="es-ES" w:eastAsia="es-ES"/>
              </w:rPr>
              <w:t xml:space="preserve">Despacho, </w:t>
            </w:r>
            <w:r w:rsidR="0094365C" w:rsidRPr="00644B38">
              <w:rPr>
                <w:rFonts w:ascii="Arial Narrow" w:eastAsia="Times New Roman" w:hAnsi="Arial Narrow" w:cs="Estrangelo Edessa"/>
                <w:lang w:val="es-ES" w:eastAsia="es-ES"/>
              </w:rPr>
              <w:t>y</w:t>
            </w:r>
            <w:r w:rsidR="00014433" w:rsidRPr="00185EE2">
              <w:rPr>
                <w:rFonts w:ascii="Arial Narrow" w:eastAsia="Times New Roman" w:hAnsi="Arial Narrow" w:cs="Estrangelo Edessa"/>
                <w:lang w:val="es-ES" w:eastAsia="es-ES"/>
              </w:rPr>
              <w:t xml:space="preserve"> de la persona responsable de suscribir los dictámenes de auditoria, según</w:t>
            </w:r>
            <w:r>
              <w:rPr>
                <w:rFonts w:ascii="Arial Narrow" w:eastAsia="Times New Roman" w:hAnsi="Arial Narrow" w:cs="Estrangelo Edessa"/>
                <w:lang w:val="es-ES" w:eastAsia="es-ES"/>
              </w:rPr>
              <w:t xml:space="preserve"> la disciplina de que se trate;</w:t>
            </w:r>
            <w:r w:rsidR="00014433" w:rsidRPr="00185EE2">
              <w:rPr>
                <w:rFonts w:ascii="Arial Narrow" w:eastAsia="Times New Roman" w:hAnsi="Arial Narrow" w:cs="Estrangelo Edessa"/>
                <w:lang w:val="es-ES" w:eastAsia="es-ES"/>
              </w:rPr>
              <w:t>*</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104D5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egal, los socios, la persona que será responsable de suscribir los dictámenes, no se encuentran inhabilitados por la Auditoría Superior de la Federación</w:t>
            </w:r>
            <w:r w:rsidR="006A73EA">
              <w:rPr>
                <w:rFonts w:ascii="Arial Narrow" w:eastAsia="Times New Roman" w:hAnsi="Arial Narrow" w:cs="Estrangelo Edessa"/>
                <w:lang w:val="es-ES" w:eastAsia="es-ES"/>
              </w:rPr>
              <w:t xml:space="preserve">, </w:t>
            </w:r>
            <w:r w:rsidR="006A73EA" w:rsidRPr="006A73EA">
              <w:rPr>
                <w:rFonts w:ascii="Arial Narrow" w:eastAsia="Times New Roman" w:hAnsi="Arial Narrow" w:cs="Estrangelo Edessa"/>
                <w:lang w:val="es-ES" w:eastAsia="es-ES"/>
              </w:rPr>
              <w:t>por la Secretaría de la Función Pública o por la Contraloría General del Estado;</w:t>
            </w:r>
          </w:p>
        </w:tc>
        <w:tc>
          <w:tcPr>
            <w:tcW w:w="1418" w:type="dxa"/>
          </w:tcPr>
          <w:p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rsidTr="0043254A">
        <w:trPr>
          <w:trHeight w:val="510"/>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1B35A0"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protestad de decir verdad, que no tienen litigio alguno pendiente con el Órgano ni con los Entes Fiscalizables;</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 de decir verdad, que dentro de su reglamentación interna se establecerán controles y sistemas de calidad para los servicios de auditoría gubernamental, que garanticen al Órgano la calidad de los trabajos realizados;</w:t>
            </w:r>
            <w:r w:rsidR="002B2C8A" w:rsidRPr="00185EE2">
              <w:rPr>
                <w:rFonts w:ascii="Arial Narrow" w:eastAsia="Times New Roman" w:hAnsi="Arial Narrow" w:cs="Estrangelo Edessa"/>
                <w:lang w:val="es-ES" w:eastAsia="es-ES"/>
              </w:rPr>
              <w:t xml:space="preserve">                                                                                                                                                                                                                                                                                                                                                                                       </w:t>
            </w:r>
            <w:r w:rsidR="00CA6D50"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Copia de los avisos presentados ante la Secretaría de Hacienda y Crédito Público, referente a cambios de domicilio, aumento o disminución de obligaciones, aumento o disminución de capital, etc., durante los últimos 3 años; </w:t>
            </w:r>
            <w:r w:rsidRPr="00185EE2">
              <w:rPr>
                <w:rFonts w:ascii="Arial Narrow" w:eastAsia="Times New Roman" w:hAnsi="Arial Narrow" w:cs="Estrangelo Edessa"/>
                <w:b/>
                <w:lang w:val="es-ES" w:eastAsia="es-ES"/>
              </w:rPr>
              <w:t>en caso de no tener cambios, presentar escrito original en papel membretado</w:t>
            </w:r>
            <w:r w:rsidR="001B35A0" w:rsidRPr="00185EE2">
              <w:rPr>
                <w:rFonts w:ascii="Arial Narrow" w:eastAsia="Times New Roman" w:hAnsi="Arial Narrow" w:cs="Estrangelo Edessa"/>
                <w:b/>
                <w:lang w:val="es-ES" w:eastAsia="es-ES"/>
              </w:rPr>
              <w:t xml:space="preserve"> del despacho y firmado por el Representante L</w:t>
            </w:r>
            <w:r w:rsidRPr="00185EE2">
              <w:rPr>
                <w:rFonts w:ascii="Arial Narrow" w:eastAsia="Times New Roman" w:hAnsi="Arial Narrow" w:cs="Estrangelo Edessa"/>
                <w:b/>
                <w:lang w:val="es-ES" w:eastAsia="es-ES"/>
              </w:rPr>
              <w:t>egal, en el que señale bajo protesta de decir verdad, que no existe cambio alguno;</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226F1A" w:rsidRPr="0010497B" w:rsidTr="00CE5A6E">
        <w:trPr>
          <w:trHeight w:val="2019"/>
        </w:trPr>
        <w:tc>
          <w:tcPr>
            <w:tcW w:w="9073" w:type="dxa"/>
          </w:tcPr>
          <w:p w:rsidR="0010489C" w:rsidRPr="0010489C" w:rsidRDefault="0010489C" w:rsidP="00620B30">
            <w:pPr>
              <w:pStyle w:val="Prrafodelista"/>
              <w:numPr>
                <w:ilvl w:val="0"/>
                <w:numId w:val="2"/>
              </w:numPr>
              <w:jc w:val="both"/>
              <w:rPr>
                <w:rFonts w:ascii="Arial Narrow" w:eastAsia="Times New Roman" w:hAnsi="Arial Narrow" w:cs="Estrangelo Edessa"/>
                <w:lang w:val="es-ES" w:eastAsia="es-ES"/>
              </w:rPr>
            </w:pPr>
            <w:r w:rsidRPr="0010489C">
              <w:rPr>
                <w:rFonts w:ascii="Arial Narrow" w:eastAsia="Times New Roman" w:hAnsi="Arial Narrow" w:cs="Estrangelo Edessa"/>
                <w:lang w:val="es-ES" w:eastAsia="es-ES"/>
              </w:rPr>
              <w:t>En el caso de que el Despacho cuente con personal que haya laborado en algún Ente Fiscalizador federal o local (ASF, SFP, ORFIS y CGE), presentar constancia 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w:t>
            </w:r>
            <w:r w:rsidR="00620B30">
              <w:rPr>
                <w:rFonts w:ascii="Arial Narrow" w:eastAsia="Times New Roman" w:hAnsi="Arial Narrow" w:cs="Estrangelo Edessa"/>
                <w:lang w:val="es-ES" w:eastAsia="es-ES"/>
              </w:rPr>
              <w:t>nte se beneficie (Art. 72 de la</w:t>
            </w:r>
            <w:r w:rsidRPr="0010489C">
              <w:rPr>
                <w:rFonts w:ascii="Arial Narrow" w:eastAsia="Times New Roman" w:hAnsi="Arial Narrow" w:cs="Estrangelo Edessa"/>
                <w:lang w:val="es-ES" w:eastAsia="es-ES"/>
              </w:rPr>
              <w:t xml:space="preserve"> </w:t>
            </w:r>
            <w:r w:rsidRPr="00620B30">
              <w:rPr>
                <w:rFonts w:ascii="Arial Narrow" w:eastAsia="Times New Roman" w:hAnsi="Arial Narrow" w:cs="Estrangelo Edessa"/>
                <w:lang w:val="es-ES" w:eastAsia="es-ES"/>
              </w:rPr>
              <w:t>Ley General de Responsabilidades Administrativas</w:t>
            </w:r>
            <w:r w:rsidR="00620B30">
              <w:rPr>
                <w:rFonts w:ascii="Arial Narrow" w:eastAsia="Times New Roman" w:hAnsi="Arial Narrow" w:cs="Estrangelo Edessa"/>
                <w:lang w:val="es-ES" w:eastAsia="es-ES"/>
              </w:rPr>
              <w:t>),</w:t>
            </w:r>
            <w:r w:rsidR="00620B30">
              <w:t xml:space="preserve"> </w:t>
            </w:r>
            <w:r w:rsidR="00620B30" w:rsidRPr="00620B30">
              <w:rPr>
                <w:rFonts w:ascii="Arial Narrow" w:eastAsia="Times New Roman" w:hAnsi="Arial Narrow" w:cs="Estrangelo Edessa"/>
                <w:b/>
                <w:lang w:val="es-ES" w:eastAsia="es-ES"/>
              </w:rPr>
              <w:t xml:space="preserve">en caso de no tener personal que haya laborado en los Entes antes señalados, presentar escrito original en papel membretado y firmado por el representante legal, en el que señale bajo protesta de decir verdad, que no cuenta con personal que haya laborado en dichos Entes. </w:t>
            </w:r>
          </w:p>
        </w:tc>
        <w:tc>
          <w:tcPr>
            <w:tcW w:w="1418" w:type="dxa"/>
          </w:tcPr>
          <w:p w:rsidR="00226F1A" w:rsidRPr="0010497B" w:rsidRDefault="00226F1A" w:rsidP="005821D1">
            <w:pPr>
              <w:autoSpaceDE w:val="0"/>
              <w:autoSpaceDN w:val="0"/>
              <w:adjustRightInd w:val="0"/>
              <w:ind w:left="720"/>
              <w:jc w:val="both"/>
              <w:rPr>
                <w:rFonts w:ascii="Arial Narrow" w:hAnsi="Arial Narrow" w:cs="Estrangelo Edessa"/>
              </w:rPr>
            </w:pPr>
          </w:p>
        </w:tc>
      </w:tr>
    </w:tbl>
    <w:p w:rsidR="00A80DAB" w:rsidRDefault="00A80DAB" w:rsidP="006E40FA">
      <w:pPr>
        <w:spacing w:after="0" w:line="240" w:lineRule="auto"/>
        <w:jc w:val="both"/>
        <w:rPr>
          <w:rFonts w:ascii="Arial Narrow" w:eastAsia="Times New Roman" w:hAnsi="Arial Narrow" w:cs="Estrangelo Edessa"/>
          <w:b/>
          <w:sz w:val="18"/>
          <w:szCs w:val="18"/>
          <w:lang w:val="es-ES" w:eastAsia="es-ES"/>
        </w:rPr>
      </w:pPr>
    </w:p>
    <w:p w:rsidR="00A80DAB" w:rsidRPr="00A80DAB" w:rsidRDefault="00A80DAB" w:rsidP="006E40FA">
      <w:pPr>
        <w:spacing w:after="0" w:line="240" w:lineRule="auto"/>
        <w:jc w:val="both"/>
        <w:rPr>
          <w:rFonts w:ascii="Arial Narrow" w:hAnsi="Arial Narrow" w:cs="Estrangelo Edessa"/>
          <w:b/>
          <w:sz w:val="18"/>
          <w:szCs w:val="18"/>
        </w:rPr>
      </w:pPr>
      <w:r w:rsidRPr="00A80DAB">
        <w:rPr>
          <w:rFonts w:ascii="Arial Narrow" w:hAnsi="Arial Narrow" w:cs="Estrangelo Edessa"/>
          <w:b/>
          <w:sz w:val="18"/>
          <w:szCs w:val="18"/>
        </w:rPr>
        <w:t xml:space="preserve">Los incisos marcados con un (*) en la presente convocatoria contienen datos personales que son obligatorios que se proporcionen y sin ellos no podrá participar en el proceso de inscripción o refrendo en el Padrón. Así mismo se le informa que sus datos serán resguardados con las medidas de seguridad de nivel alto y no podrán ser difundidos sin su consentimiento expreso, salvo las excepciones previstas en la Ley 316 de Protección de Datos Personales en Posesión de Sujetos Obligados para el Estado de Veracruz de Ignacio de la Llave. La declarativa de privacidad completa puede consultarla en la página de internet del ORFIS: </w:t>
      </w:r>
      <w:hyperlink r:id="rId12" w:history="1">
        <w:r w:rsidRPr="00C3339B">
          <w:rPr>
            <w:rStyle w:val="Hipervnculo"/>
            <w:rFonts w:ascii="Arial Narrow" w:hAnsi="Arial Narrow" w:cs="Estrangelo Edessa"/>
            <w:b/>
            <w:sz w:val="18"/>
            <w:szCs w:val="18"/>
          </w:rPr>
          <w:t>www.orfis.gob.mx</w:t>
        </w:r>
      </w:hyperlink>
      <w:r>
        <w:rPr>
          <w:rFonts w:ascii="Arial Narrow" w:hAnsi="Arial Narrow" w:cs="Estrangelo Edessa"/>
          <w:b/>
          <w:sz w:val="18"/>
          <w:szCs w:val="18"/>
        </w:rPr>
        <w:t xml:space="preserve"> </w:t>
      </w:r>
      <w:r w:rsidRPr="00A80DAB">
        <w:rPr>
          <w:rFonts w:ascii="Arial Narrow" w:hAnsi="Arial Narrow" w:cs="Estrangelo Edessa"/>
          <w:b/>
          <w:sz w:val="18"/>
          <w:szCs w:val="18"/>
        </w:rPr>
        <w:t xml:space="preserve"> dentro del apartado “Despachos Externos y Prestadores de Servicios Profesionales de Auditoría”</w:t>
      </w:r>
    </w:p>
    <w:sectPr w:rsidR="00A80DAB" w:rsidRPr="00A80DAB" w:rsidSect="00432C91">
      <w:footerReference w:type="default" r:id="rId13"/>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A6" w:rsidRDefault="004916A6" w:rsidP="00E60024">
      <w:pPr>
        <w:spacing w:after="0" w:line="240" w:lineRule="auto"/>
      </w:pPr>
      <w:r>
        <w:separator/>
      </w:r>
    </w:p>
  </w:endnote>
  <w:endnote w:type="continuationSeparator" w:id="0">
    <w:p w:rsidR="004916A6" w:rsidRDefault="004916A6"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A33D38">
      <w:rPr>
        <w:rFonts w:ascii="Arial Narrow" w:hAnsi="Arial Narrow"/>
        <w:b/>
        <w:noProof/>
        <w:sz w:val="20"/>
        <w:szCs w:val="20"/>
      </w:rPr>
      <w:t>5</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A33D38">
      <w:rPr>
        <w:rFonts w:ascii="Arial Narrow" w:hAnsi="Arial Narrow"/>
        <w:b/>
        <w:noProof/>
        <w:sz w:val="20"/>
        <w:szCs w:val="20"/>
      </w:rPr>
      <w:t>5</w:t>
    </w:r>
    <w:r w:rsidR="00590E1F" w:rsidRPr="004170B5">
      <w:rPr>
        <w:rFonts w:ascii="Arial Narrow" w:hAnsi="Arial Narrow"/>
        <w:b/>
        <w:sz w:val="20"/>
        <w:szCs w:val="20"/>
      </w:rPr>
      <w:fldChar w:fldCharType="end"/>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A6" w:rsidRDefault="004916A6" w:rsidP="00E60024">
      <w:pPr>
        <w:spacing w:after="0" w:line="240" w:lineRule="auto"/>
      </w:pPr>
      <w:r>
        <w:separator/>
      </w:r>
    </w:p>
  </w:footnote>
  <w:footnote w:type="continuationSeparator" w:id="0">
    <w:p w:rsidR="004916A6" w:rsidRDefault="004916A6" w:rsidP="00E6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6FEC163E"/>
    <w:lvl w:ilvl="0" w:tplc="8C5AFF22">
      <w:start w:val="1"/>
      <w:numFmt w:val="lowerLetter"/>
      <w:lvlText w:val="%1)"/>
      <w:lvlJc w:val="left"/>
      <w:pPr>
        <w:ind w:left="720" w:hanging="360"/>
      </w:pPr>
      <w:rPr>
        <w:rFonts w:hint="default"/>
        <w:b w:val="0"/>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7530DA"/>
    <w:multiLevelType w:val="hybridMultilevel"/>
    <w:tmpl w:val="5106C442"/>
    <w:lvl w:ilvl="0" w:tplc="B08EDF84">
      <w:start w:val="1"/>
      <w:numFmt w:val="lowerLetter"/>
      <w:lvlText w:val="%1)"/>
      <w:lvlJc w:val="left"/>
      <w:pPr>
        <w:ind w:left="757"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5BF6"/>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6AB3"/>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247"/>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95"/>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4E5"/>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9C"/>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6B"/>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EE2"/>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5A0"/>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50"/>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2CC"/>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0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6F1A"/>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6B62"/>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0E5"/>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CCE"/>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C4C"/>
    <w:rsid w:val="003E3E3E"/>
    <w:rsid w:val="003E3F0F"/>
    <w:rsid w:val="003E4169"/>
    <w:rsid w:val="003E42EF"/>
    <w:rsid w:val="003E43FC"/>
    <w:rsid w:val="003E44FF"/>
    <w:rsid w:val="003E4E27"/>
    <w:rsid w:val="003E5085"/>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73"/>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54A"/>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EFE"/>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409"/>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16A6"/>
    <w:rsid w:val="00491932"/>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6FFE"/>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B60"/>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0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9B9"/>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4A4"/>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43F"/>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B30"/>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B38"/>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957"/>
    <w:rsid w:val="006A6ACC"/>
    <w:rsid w:val="006A6B4C"/>
    <w:rsid w:val="006A6BDC"/>
    <w:rsid w:val="006A70A6"/>
    <w:rsid w:val="006A73EA"/>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0FA"/>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0DB"/>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3E7"/>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CAB"/>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742"/>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1B0"/>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232"/>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12E"/>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8FC"/>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0E29"/>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C7B"/>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3D38"/>
    <w:rsid w:val="00A34128"/>
    <w:rsid w:val="00A34144"/>
    <w:rsid w:val="00A342B0"/>
    <w:rsid w:val="00A3438C"/>
    <w:rsid w:val="00A34A1F"/>
    <w:rsid w:val="00A34B61"/>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882"/>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4EE"/>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0DAB"/>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5F3"/>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1D0"/>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246"/>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529"/>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3FC"/>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4C26"/>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9D9"/>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A6E"/>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357"/>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DB4"/>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5AEE"/>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1A3"/>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3C9"/>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4D"/>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027"/>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59D"/>
    <w:rsid w:val="00E93922"/>
    <w:rsid w:val="00E93927"/>
    <w:rsid w:val="00E93E13"/>
    <w:rsid w:val="00E93FD3"/>
    <w:rsid w:val="00E944CF"/>
    <w:rsid w:val="00E94B66"/>
    <w:rsid w:val="00E94B83"/>
    <w:rsid w:val="00E94CA5"/>
    <w:rsid w:val="00E94DED"/>
    <w:rsid w:val="00E94DF3"/>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0A4"/>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95D"/>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1B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91"/>
    <w:rsid w:val="00F236CF"/>
    <w:rsid w:val="00F23F14"/>
    <w:rsid w:val="00F24017"/>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E1B"/>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9E"/>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14A"/>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517"/>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0C"/>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453F-4ADC-402E-AC5F-DAFEAED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fis.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fis.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fis.gob.mx" TargetMode="External"/><Relationship Id="rId4" Type="http://schemas.openxmlformats.org/officeDocument/2006/relationships/settings" Target="settings.xml"/><Relationship Id="rId9" Type="http://schemas.openxmlformats.org/officeDocument/2006/relationships/hyperlink" Target="http://www.orfis.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2867-BC17-437F-A244-EB7427A8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2931</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Vanessa Nuñez Preza</cp:lastModifiedBy>
  <cp:revision>36</cp:revision>
  <cp:lastPrinted>2018-07-10T14:41:00Z</cp:lastPrinted>
  <dcterms:created xsi:type="dcterms:W3CDTF">2016-06-02T15:04:00Z</dcterms:created>
  <dcterms:modified xsi:type="dcterms:W3CDTF">2018-07-17T18:09:00Z</dcterms:modified>
</cp:coreProperties>
</file>